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5" w:rsidRDefault="0070128A">
      <w:pPr>
        <w:tabs>
          <w:tab w:val="center" w:pos="4677"/>
          <w:tab w:val="left" w:pos="7163"/>
        </w:tabs>
        <w:spacing w:after="0" w:line="276" w:lineRule="auto"/>
        <w:rPr>
          <w:rFonts w:ascii="Trebuchet MS" w:hAnsi="Trebuchet MS"/>
          <w:b/>
          <w:color w:val="6DAA7F"/>
          <w:sz w:val="24"/>
          <w:szCs w:val="24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  <w:color w:val="6DAA7F"/>
          <w:sz w:val="24"/>
          <w:szCs w:val="24"/>
        </w:rPr>
        <w:t xml:space="preserve">Международная научно-практическая конференция </w:t>
      </w:r>
    </w:p>
    <w:p w:rsidR="008A4745" w:rsidRDefault="0070128A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b/>
          <w:bCs/>
          <w:color w:val="6DAA7F"/>
          <w:sz w:val="24"/>
          <w:szCs w:val="24"/>
        </w:rPr>
      </w:pPr>
      <w:r>
        <w:rPr>
          <w:rFonts w:ascii="Trebuchet MS" w:hAnsi="Trebuchet MS"/>
          <w:b/>
          <w:bCs/>
          <w:color w:val="6DAA7F"/>
          <w:sz w:val="24"/>
          <w:szCs w:val="24"/>
        </w:rPr>
        <w:t>«Региональное сотрудничество БРИКС:</w:t>
      </w:r>
    </w:p>
    <w:p w:rsidR="008A4745" w:rsidRDefault="0070128A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b/>
          <w:bCs/>
          <w:color w:val="3A5C97"/>
          <w:sz w:val="24"/>
          <w:szCs w:val="24"/>
        </w:rPr>
      </w:pPr>
      <w:r>
        <w:rPr>
          <w:rFonts w:ascii="Trebuchet MS" w:hAnsi="Trebuchet MS"/>
          <w:b/>
          <w:bCs/>
          <w:color w:val="6DAA7F"/>
          <w:sz w:val="24"/>
          <w:szCs w:val="24"/>
        </w:rPr>
        <w:t>современные проблемы экологии и природопользования»</w:t>
      </w:r>
    </w:p>
    <w:p w:rsidR="008A4745" w:rsidRDefault="008A4745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sz w:val="24"/>
          <w:szCs w:val="24"/>
        </w:rPr>
      </w:pPr>
    </w:p>
    <w:p w:rsidR="008A4745" w:rsidRDefault="0070128A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г. Петрозаводск, 18-20 сентября 2024 г.</w:t>
      </w:r>
    </w:p>
    <w:p w:rsidR="008A4745" w:rsidRDefault="008A4745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b/>
          <w:bCs/>
        </w:rPr>
      </w:pPr>
    </w:p>
    <w:p w:rsidR="008A4745" w:rsidRDefault="0070128A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Второе информационное письмо</w:t>
      </w:r>
    </w:p>
    <w:p w:rsidR="008A4745" w:rsidRDefault="008A4745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sz w:val="24"/>
          <w:szCs w:val="24"/>
        </w:rPr>
      </w:pPr>
    </w:p>
    <w:p w:rsidR="008A4745" w:rsidRDefault="0070128A">
      <w:pPr>
        <w:tabs>
          <w:tab w:val="center" w:pos="4677"/>
          <w:tab w:val="left" w:pos="7163"/>
        </w:tabs>
        <w:spacing w:after="0" w:line="276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Уважаемые коллеги!</w:t>
      </w:r>
    </w:p>
    <w:p w:rsidR="008A4745" w:rsidRDefault="008A4745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:rsidR="008A4745" w:rsidRDefault="0070128A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От имени Оргкомитета благодарим всех зарегистрировав</w:t>
      </w:r>
      <w:r w:rsidR="007A637B">
        <w:rPr>
          <w:rFonts w:ascii="Trebuchet MS" w:hAnsi="Trebuchet MS"/>
          <w:sz w:val="24"/>
          <w:szCs w:val="24"/>
        </w:rPr>
        <w:t>шихся для участия  в конференции</w:t>
      </w:r>
      <w:r>
        <w:rPr>
          <w:rFonts w:ascii="Trebuchet MS" w:hAnsi="Trebuchet MS"/>
          <w:sz w:val="24"/>
          <w:szCs w:val="24"/>
        </w:rPr>
        <w:t>. В настоящем письме мы приводим дополнительные сведения о конфе</w:t>
      </w:r>
      <w:r w:rsidR="00C07E73">
        <w:rPr>
          <w:rFonts w:ascii="Trebuchet MS" w:hAnsi="Trebuchet MS"/>
          <w:sz w:val="24"/>
          <w:szCs w:val="24"/>
        </w:rPr>
        <w:t>ренции, ее отдельных мероприятиях</w:t>
      </w:r>
      <w:r>
        <w:rPr>
          <w:rFonts w:ascii="Trebuchet MS" w:hAnsi="Trebuchet MS"/>
          <w:sz w:val="24"/>
          <w:szCs w:val="24"/>
        </w:rPr>
        <w:t>, а также проезде и размещении участников</w:t>
      </w:r>
      <w:r w:rsidR="00DC10E1">
        <w:rPr>
          <w:rFonts w:ascii="Trebuchet MS" w:hAnsi="Trebuchet MS"/>
          <w:sz w:val="24"/>
          <w:szCs w:val="24"/>
        </w:rPr>
        <w:t xml:space="preserve"> в г. Петрозаводске</w:t>
      </w:r>
      <w:r>
        <w:rPr>
          <w:rFonts w:ascii="Trebuchet MS" w:hAnsi="Trebuchet MS"/>
          <w:sz w:val="24"/>
          <w:szCs w:val="24"/>
        </w:rPr>
        <w:t>.</w:t>
      </w:r>
    </w:p>
    <w:p w:rsidR="008A4745" w:rsidRDefault="008A4745">
      <w:pPr>
        <w:spacing w:after="0" w:line="276" w:lineRule="auto"/>
        <w:jc w:val="both"/>
        <w:rPr>
          <w:rFonts w:ascii="Trebuchet MS" w:hAnsi="Trebuchet MS"/>
          <w:b/>
          <w:sz w:val="24"/>
          <w:szCs w:val="24"/>
        </w:rPr>
      </w:pPr>
    </w:p>
    <w:p w:rsidR="008A4745" w:rsidRDefault="0070128A">
      <w:pPr>
        <w:spacing w:after="0" w:line="276" w:lineRule="auto"/>
        <w:rPr>
          <w:rFonts w:ascii="Trebuchet MS" w:hAnsi="Trebuchet MS"/>
          <w:b/>
          <w:bCs/>
          <w:color w:val="6DAA7F"/>
          <w:sz w:val="24"/>
          <w:szCs w:val="24"/>
        </w:rPr>
      </w:pPr>
      <w:r>
        <w:rPr>
          <w:rFonts w:ascii="Trebuchet MS" w:hAnsi="Trebuchet MS"/>
          <w:b/>
          <w:color w:val="6DAA7F"/>
          <w:sz w:val="24"/>
          <w:szCs w:val="24"/>
        </w:rPr>
        <w:t>ОРГАНИЗАТОРЫ КОНФЕРЕНЦИИ:</w:t>
      </w:r>
    </w:p>
    <w:p w:rsidR="008A4745" w:rsidRDefault="0070128A">
      <w:pPr>
        <w:spacing w:after="0"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• Национальный комитет по исследованию БРИКС, Россия 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• Карельский научный центр РАН, Россия</w:t>
      </w:r>
    </w:p>
    <w:p w:rsidR="005E2BAB" w:rsidRDefault="005E2BAB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:rsidR="008A4745" w:rsidRDefault="0070128A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7A637B">
        <w:rPr>
          <w:rFonts w:ascii="Trebuchet MS" w:hAnsi="Trebuchet MS"/>
          <w:sz w:val="24"/>
          <w:szCs w:val="24"/>
        </w:rPr>
        <w:t>Конференция проводится при поддержке средств</w:t>
      </w:r>
      <w:r w:rsidR="00C07E73">
        <w:rPr>
          <w:rFonts w:ascii="Trebuchet MS" w:hAnsi="Trebuchet MS"/>
          <w:sz w:val="24"/>
          <w:szCs w:val="24"/>
        </w:rPr>
        <w:t xml:space="preserve"> </w:t>
      </w:r>
      <w:hyperlink r:id="rId9" w:history="1">
        <w:r w:rsidR="00C07E73" w:rsidRPr="00C07E73">
          <w:rPr>
            <w:rStyle w:val="af1"/>
            <w:rFonts w:ascii="Trebuchet MS" w:hAnsi="Trebuchet MS"/>
            <w:sz w:val="24"/>
            <w:szCs w:val="24"/>
          </w:rPr>
          <w:t>консорциума «РИТМ углерода»</w:t>
        </w:r>
      </w:hyperlink>
      <w:r w:rsidRPr="007A637B">
        <w:rPr>
          <w:rFonts w:ascii="Trebuchet MS" w:hAnsi="Trebuchet MS"/>
          <w:sz w:val="24"/>
          <w:szCs w:val="24"/>
        </w:rPr>
        <w:t xml:space="preserve"> </w:t>
      </w:r>
      <w:r w:rsidR="00C07E73">
        <w:rPr>
          <w:rFonts w:ascii="Trebuchet MS" w:hAnsi="Trebuchet MS"/>
          <w:sz w:val="24"/>
          <w:szCs w:val="24"/>
        </w:rPr>
        <w:t xml:space="preserve">в рамках </w:t>
      </w:r>
      <w:r w:rsidRPr="007A637B">
        <w:rPr>
          <w:rFonts w:ascii="Trebuchet MS" w:hAnsi="Trebuchet MS"/>
          <w:sz w:val="24"/>
          <w:szCs w:val="24"/>
        </w:rPr>
        <w:t>Важнейшего инновационного проекта государственного значения «Единая национальная система мониторинга климатически активных веществ» (ВИП ГЗ).</w:t>
      </w:r>
    </w:p>
    <w:p w:rsidR="008A4745" w:rsidRDefault="008A4745">
      <w:pPr>
        <w:spacing w:after="0" w:line="276" w:lineRule="auto"/>
        <w:jc w:val="both"/>
        <w:rPr>
          <w:rFonts w:ascii="Trebuchet MS" w:hAnsi="Trebuchet MS"/>
          <w:b/>
          <w:sz w:val="24"/>
          <w:szCs w:val="24"/>
        </w:rPr>
      </w:pPr>
    </w:p>
    <w:p w:rsidR="008A4745" w:rsidRDefault="0070128A">
      <w:pPr>
        <w:spacing w:after="0" w:line="276" w:lineRule="auto"/>
        <w:rPr>
          <w:rFonts w:ascii="Trebuchet MS" w:hAnsi="Trebuchet MS"/>
          <w:b/>
          <w:bCs/>
          <w:color w:val="6DAA7F"/>
          <w:sz w:val="24"/>
          <w:szCs w:val="24"/>
        </w:rPr>
      </w:pPr>
      <w:r>
        <w:rPr>
          <w:rFonts w:ascii="Trebuchet MS" w:hAnsi="Trebuchet MS"/>
          <w:b/>
          <w:bCs/>
          <w:color w:val="6DAA7F"/>
          <w:sz w:val="24"/>
          <w:szCs w:val="24"/>
        </w:rPr>
        <w:t>ПРОГРАММНЫЙ КОМИТЕТ КОНФЕРЕНЦИИ</w:t>
      </w:r>
    </w:p>
    <w:p w:rsidR="008A4745" w:rsidRDefault="0070128A">
      <w:pPr>
        <w:spacing w:after="0" w:line="276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Председатель: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Бахмет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О.Н., </w:t>
      </w:r>
      <w:proofErr w:type="spellStart"/>
      <w:r>
        <w:rPr>
          <w:rFonts w:ascii="Trebuchet MS" w:hAnsi="Trebuchet MS"/>
          <w:bCs/>
          <w:sz w:val="24"/>
          <w:szCs w:val="24"/>
        </w:rPr>
        <w:t>д.б</w:t>
      </w:r>
      <w:proofErr w:type="gramStart"/>
      <w:r>
        <w:rPr>
          <w:rFonts w:ascii="Trebuchet MS" w:hAnsi="Trebuchet MS"/>
          <w:bCs/>
          <w:sz w:val="24"/>
          <w:szCs w:val="24"/>
        </w:rPr>
        <w:t>.н</w:t>
      </w:r>
      <w:proofErr w:type="spellEnd"/>
      <w:proofErr w:type="gramEnd"/>
      <w:r>
        <w:rPr>
          <w:rFonts w:ascii="Trebuchet MS" w:hAnsi="Trebuchet MS"/>
          <w:bCs/>
          <w:sz w:val="24"/>
          <w:szCs w:val="24"/>
        </w:rPr>
        <w:t xml:space="preserve">, член-корреспондент РАН, </w:t>
      </w:r>
      <w:proofErr w:type="spellStart"/>
      <w:r>
        <w:rPr>
          <w:rFonts w:ascii="Trebuchet MS" w:hAnsi="Trebuchet MS"/>
          <w:bCs/>
          <w:sz w:val="24"/>
          <w:szCs w:val="24"/>
        </w:rPr>
        <w:t>КарНЦ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РАН</w:t>
      </w:r>
      <w:r w:rsidR="00A55A2D">
        <w:rPr>
          <w:rFonts w:ascii="Trebuchet MS" w:hAnsi="Trebuchet MS"/>
          <w:bCs/>
          <w:sz w:val="24"/>
          <w:szCs w:val="24"/>
        </w:rPr>
        <w:t xml:space="preserve"> (г. Петрозаводск)</w:t>
      </w:r>
    </w:p>
    <w:p w:rsidR="00B115E1" w:rsidRPr="00D04E09" w:rsidRDefault="00B115E1">
      <w:pPr>
        <w:spacing w:after="0" w:line="276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Члены Программного комитета: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Ярыгина И. З., </w:t>
      </w:r>
      <w:r w:rsidR="006E616A">
        <w:rPr>
          <w:rFonts w:ascii="Trebuchet MS" w:hAnsi="Trebuchet MS"/>
          <w:bCs/>
          <w:sz w:val="24"/>
          <w:szCs w:val="24"/>
        </w:rPr>
        <w:t xml:space="preserve">д.э.н., </w:t>
      </w:r>
      <w:r>
        <w:rPr>
          <w:rFonts w:ascii="Trebuchet MS" w:hAnsi="Trebuchet MS"/>
          <w:bCs/>
          <w:sz w:val="24"/>
          <w:szCs w:val="24"/>
        </w:rPr>
        <w:t>НКИ БРИКС</w:t>
      </w:r>
      <w:r w:rsidR="00A55A2D">
        <w:rPr>
          <w:rFonts w:ascii="Trebuchet MS" w:hAnsi="Trebuchet MS"/>
          <w:bCs/>
          <w:sz w:val="24"/>
          <w:szCs w:val="24"/>
        </w:rPr>
        <w:t xml:space="preserve"> (г. Москва)</w:t>
      </w:r>
      <w:r>
        <w:rPr>
          <w:rFonts w:ascii="Trebuchet MS" w:hAnsi="Trebuchet MS"/>
          <w:bCs/>
          <w:sz w:val="24"/>
          <w:szCs w:val="24"/>
        </w:rPr>
        <w:t>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Чижов В.А., Совет Федерации Федерального Собрания Российской Федерации</w:t>
      </w:r>
      <w:r w:rsidR="00A55A2D">
        <w:rPr>
          <w:rFonts w:ascii="Trebuchet MS" w:hAnsi="Trebuchet MS"/>
          <w:bCs/>
          <w:sz w:val="24"/>
          <w:szCs w:val="24"/>
        </w:rPr>
        <w:t xml:space="preserve"> (г. Москва)</w:t>
      </w:r>
      <w:r>
        <w:rPr>
          <w:rFonts w:ascii="Trebuchet MS" w:hAnsi="Trebuchet MS"/>
          <w:bCs/>
          <w:sz w:val="24"/>
          <w:szCs w:val="24"/>
        </w:rPr>
        <w:t>;</w:t>
      </w:r>
    </w:p>
    <w:p w:rsidR="008A4745" w:rsidRDefault="0070128A" w:rsidP="000510DF">
      <w:pPr>
        <w:spacing w:after="0" w:line="276" w:lineRule="auto"/>
        <w:rPr>
          <w:rFonts w:ascii="Trebuchet MS" w:hAnsi="Trebuchet MS"/>
          <w:bCs/>
          <w:sz w:val="24"/>
          <w:szCs w:val="24"/>
        </w:rPr>
      </w:pPr>
      <w:proofErr w:type="gramStart"/>
      <w:r>
        <w:rPr>
          <w:rFonts w:ascii="Trebuchet MS" w:hAnsi="Trebuchet MS"/>
          <w:bCs/>
          <w:sz w:val="24"/>
          <w:szCs w:val="24"/>
        </w:rPr>
        <w:t>Пан</w:t>
      </w:r>
      <w:r w:rsidR="00A55A2D">
        <w:rPr>
          <w:rFonts w:ascii="Trebuchet MS" w:hAnsi="Trebuchet MS"/>
          <w:bCs/>
          <w:sz w:val="24"/>
          <w:szCs w:val="24"/>
        </w:rPr>
        <w:t xml:space="preserve">ченко В.Я., </w:t>
      </w:r>
      <w:r w:rsidR="000510DF">
        <w:rPr>
          <w:rFonts w:ascii="Trebuchet MS" w:hAnsi="Trebuchet MS"/>
          <w:bCs/>
          <w:sz w:val="24"/>
          <w:szCs w:val="24"/>
        </w:rPr>
        <w:t xml:space="preserve">д.ф.-м.н., </w:t>
      </w:r>
      <w:r w:rsidR="00A55A2D">
        <w:rPr>
          <w:rFonts w:ascii="Trebuchet MS" w:hAnsi="Trebuchet MS"/>
          <w:bCs/>
          <w:sz w:val="24"/>
          <w:szCs w:val="24"/>
        </w:rPr>
        <w:t>вице-президент РАН,</w:t>
      </w:r>
      <w:r w:rsidR="00B115E1">
        <w:rPr>
          <w:rFonts w:ascii="Trebuchet MS" w:hAnsi="Trebuchet MS"/>
          <w:bCs/>
          <w:sz w:val="24"/>
          <w:szCs w:val="24"/>
        </w:rPr>
        <w:t xml:space="preserve"> академик РАН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A55A2D">
        <w:rPr>
          <w:rFonts w:ascii="Trebuchet MS" w:hAnsi="Trebuchet MS"/>
          <w:bCs/>
          <w:sz w:val="24"/>
          <w:szCs w:val="24"/>
        </w:rPr>
        <w:t>(г. Москва)</w:t>
      </w:r>
      <w:r>
        <w:rPr>
          <w:rFonts w:ascii="Trebuchet MS" w:hAnsi="Trebuchet MS"/>
          <w:bCs/>
          <w:sz w:val="24"/>
          <w:szCs w:val="24"/>
        </w:rPr>
        <w:t>;</w:t>
      </w:r>
      <w:proofErr w:type="gramEnd"/>
    </w:p>
    <w:p w:rsidR="008A4745" w:rsidRPr="005E2BAB" w:rsidRDefault="0070128A">
      <w:pPr>
        <w:spacing w:after="0" w:line="276" w:lineRule="auto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Калмыков С.Н., </w:t>
      </w:r>
      <w:r w:rsidR="000510DF">
        <w:rPr>
          <w:rFonts w:ascii="Trebuchet MS" w:hAnsi="Trebuchet MS"/>
          <w:bCs/>
          <w:color w:val="000000" w:themeColor="text1"/>
          <w:sz w:val="24"/>
          <w:szCs w:val="24"/>
        </w:rPr>
        <w:t xml:space="preserve">д.х.н., </w:t>
      </w:r>
      <w:r w:rsidR="00B115E1" w:rsidRPr="00B115E1">
        <w:rPr>
          <w:rFonts w:ascii="Trebuchet MS" w:hAnsi="Trebuchet MS"/>
          <w:bCs/>
          <w:color w:val="000000" w:themeColor="text1"/>
          <w:sz w:val="24"/>
          <w:szCs w:val="24"/>
        </w:rPr>
        <w:t xml:space="preserve">вице-президент РАН, </w:t>
      </w: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академик РАН</w:t>
      </w:r>
      <w:r w:rsidR="00A55A2D"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 (г. Москва);</w:t>
      </w:r>
    </w:p>
    <w:p w:rsidR="005E2BAB" w:rsidRPr="005E2BAB" w:rsidRDefault="005E2BAB" w:rsidP="005E2BAB">
      <w:pPr>
        <w:spacing w:after="0" w:line="276" w:lineRule="auto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proofErr w:type="spellStart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Немова</w:t>
      </w:r>
      <w:proofErr w:type="spellEnd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 Н.Н., </w:t>
      </w:r>
      <w:proofErr w:type="gramStart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д.б</w:t>
      </w:r>
      <w:proofErr w:type="gramEnd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.н., </w:t>
      </w:r>
      <w:r w:rsidR="000510DF"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академик РАН, </w:t>
      </w:r>
      <w:r w:rsidR="000510DF">
        <w:rPr>
          <w:rFonts w:ascii="Trebuchet MS" w:hAnsi="Trebuchet MS"/>
          <w:bCs/>
          <w:color w:val="000000" w:themeColor="text1"/>
          <w:sz w:val="24"/>
          <w:szCs w:val="24"/>
        </w:rPr>
        <w:t xml:space="preserve">ИБ </w:t>
      </w: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КарНЦ РАН (г. Петрозаводск);</w:t>
      </w:r>
    </w:p>
    <w:p w:rsidR="005E2BAB" w:rsidRPr="005E2BAB" w:rsidRDefault="005E2BAB">
      <w:pPr>
        <w:spacing w:after="0" w:line="276" w:lineRule="auto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proofErr w:type="gramStart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Титов А.Ф</w:t>
      </w:r>
      <w:r w:rsidR="00C07E73">
        <w:rPr>
          <w:rFonts w:ascii="Trebuchet MS" w:hAnsi="Trebuchet MS"/>
          <w:bCs/>
          <w:color w:val="000000" w:themeColor="text1"/>
          <w:sz w:val="24"/>
          <w:szCs w:val="24"/>
        </w:rPr>
        <w:t>.</w:t>
      </w: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, </w:t>
      </w:r>
      <w:r w:rsidR="000510DF"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д.б.н., </w:t>
      </w: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чл.-корр. РАН, </w:t>
      </w:r>
      <w:r w:rsidR="003C3069">
        <w:rPr>
          <w:rFonts w:ascii="Trebuchet MS" w:hAnsi="Trebuchet MS"/>
          <w:bCs/>
          <w:color w:val="000000" w:themeColor="text1"/>
          <w:sz w:val="24"/>
          <w:szCs w:val="24"/>
        </w:rPr>
        <w:t xml:space="preserve">ИБ КарНЦ РАН, ОКНИ </w:t>
      </w: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КарНЦ РАН (г. Петрозаводск);</w:t>
      </w:r>
      <w:proofErr w:type="gramEnd"/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Петрунина И.А., Министерств</w:t>
      </w:r>
      <w:r w:rsidR="00D04E09">
        <w:rPr>
          <w:rFonts w:ascii="Trebuchet MS" w:hAnsi="Trebuchet MS"/>
          <w:bCs/>
          <w:sz w:val="24"/>
          <w:szCs w:val="24"/>
        </w:rPr>
        <w:t>о</w:t>
      </w:r>
      <w:r>
        <w:rPr>
          <w:rFonts w:ascii="Trebuchet MS" w:hAnsi="Trebuchet MS"/>
          <w:bCs/>
          <w:sz w:val="24"/>
          <w:szCs w:val="24"/>
        </w:rPr>
        <w:t xml:space="preserve"> экономического развития Российской Федерации</w:t>
      </w:r>
      <w:r w:rsidR="00A55A2D">
        <w:rPr>
          <w:rFonts w:ascii="Trebuchet MS" w:hAnsi="Trebuchet MS"/>
          <w:bCs/>
          <w:sz w:val="24"/>
          <w:szCs w:val="24"/>
        </w:rPr>
        <w:t xml:space="preserve"> (г. Москва)</w:t>
      </w:r>
      <w:r>
        <w:rPr>
          <w:rFonts w:ascii="Trebuchet MS" w:hAnsi="Trebuchet MS"/>
          <w:bCs/>
          <w:sz w:val="24"/>
          <w:szCs w:val="24"/>
        </w:rPr>
        <w:t>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gramStart"/>
      <w:r>
        <w:rPr>
          <w:rFonts w:ascii="Trebuchet MS" w:hAnsi="Trebuchet MS"/>
          <w:bCs/>
          <w:sz w:val="24"/>
          <w:szCs w:val="24"/>
        </w:rPr>
        <w:lastRenderedPageBreak/>
        <w:t>Могилевский</w:t>
      </w:r>
      <w:proofErr w:type="gramEnd"/>
      <w:r>
        <w:rPr>
          <w:rFonts w:ascii="Trebuchet MS" w:hAnsi="Trebuchet MS"/>
          <w:bCs/>
          <w:sz w:val="24"/>
          <w:szCs w:val="24"/>
        </w:rPr>
        <w:t xml:space="preserve"> К.И., </w:t>
      </w:r>
      <w:proofErr w:type="spellStart"/>
      <w:r w:rsidR="00027E53">
        <w:rPr>
          <w:rFonts w:ascii="Trebuchet MS" w:hAnsi="Trebuchet MS"/>
          <w:bCs/>
          <w:sz w:val="24"/>
          <w:szCs w:val="24"/>
        </w:rPr>
        <w:t>к.и.н</w:t>
      </w:r>
      <w:proofErr w:type="spellEnd"/>
      <w:r w:rsidR="00027E53">
        <w:rPr>
          <w:rFonts w:ascii="Trebuchet MS" w:hAnsi="Trebuchet MS"/>
          <w:bCs/>
          <w:sz w:val="24"/>
          <w:szCs w:val="24"/>
        </w:rPr>
        <w:t xml:space="preserve">., </w:t>
      </w:r>
      <w:r>
        <w:rPr>
          <w:rFonts w:ascii="Trebuchet MS" w:hAnsi="Trebuchet MS"/>
          <w:bCs/>
          <w:sz w:val="24"/>
          <w:szCs w:val="24"/>
        </w:rPr>
        <w:t>Министерство науки и высшего образования Российской Федерации</w:t>
      </w:r>
      <w:r w:rsidR="00A55A2D">
        <w:rPr>
          <w:rFonts w:ascii="Trebuchet MS" w:hAnsi="Trebuchet MS"/>
          <w:bCs/>
          <w:sz w:val="24"/>
          <w:szCs w:val="24"/>
        </w:rPr>
        <w:t xml:space="preserve"> (г. Москва);</w:t>
      </w:r>
    </w:p>
    <w:p w:rsidR="008A4745" w:rsidRPr="00C07E73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 w:rsidRPr="00C07E73">
        <w:rPr>
          <w:rFonts w:ascii="Trebuchet MS" w:hAnsi="Trebuchet MS"/>
          <w:bCs/>
          <w:sz w:val="24"/>
          <w:szCs w:val="24"/>
        </w:rPr>
        <w:t>Кущ И.А., Министерство природных ресурсов и экологии Российской Федерации</w:t>
      </w:r>
      <w:r w:rsidR="00A55A2D" w:rsidRPr="00C07E73">
        <w:rPr>
          <w:rFonts w:ascii="Trebuchet MS" w:hAnsi="Trebuchet MS"/>
          <w:bCs/>
          <w:sz w:val="24"/>
          <w:szCs w:val="24"/>
        </w:rPr>
        <w:t xml:space="preserve"> (г. Москва);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Свидская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Я.С., </w:t>
      </w:r>
      <w:r w:rsidR="00B115E1">
        <w:rPr>
          <w:rFonts w:ascii="Trebuchet MS" w:hAnsi="Trebuchet MS"/>
          <w:bCs/>
          <w:sz w:val="24"/>
          <w:szCs w:val="24"/>
        </w:rPr>
        <w:t>Министерство</w:t>
      </w:r>
      <w:r>
        <w:rPr>
          <w:rFonts w:ascii="Trebuchet MS" w:hAnsi="Trebuchet MS"/>
          <w:bCs/>
          <w:sz w:val="24"/>
          <w:szCs w:val="24"/>
        </w:rPr>
        <w:t xml:space="preserve"> природных ресурсов и экологии Республики Карелия</w:t>
      </w:r>
      <w:r w:rsidR="00A55A2D">
        <w:rPr>
          <w:rFonts w:ascii="Trebuchet MS" w:hAnsi="Trebuchet MS"/>
          <w:bCs/>
          <w:sz w:val="24"/>
          <w:szCs w:val="24"/>
        </w:rPr>
        <w:t xml:space="preserve"> (г. Петрозаводск)</w:t>
      </w:r>
      <w:r>
        <w:rPr>
          <w:rFonts w:ascii="Trebuchet MS" w:hAnsi="Trebuchet MS"/>
          <w:bCs/>
          <w:sz w:val="24"/>
          <w:szCs w:val="24"/>
        </w:rPr>
        <w:t>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Дриссия</w:t>
      </w:r>
      <w:proofErr w:type="spellEnd"/>
      <w:r w:rsidR="001637CA" w:rsidRPr="001637CA">
        <w:rPr>
          <w:rFonts w:ascii="Trebuchet MS" w:hAnsi="Trebuchet MS"/>
          <w:bCs/>
          <w:sz w:val="24"/>
          <w:szCs w:val="24"/>
        </w:rPr>
        <w:t xml:space="preserve"> </w:t>
      </w:r>
      <w:r w:rsidR="007A668F">
        <w:rPr>
          <w:rFonts w:ascii="Trebuchet MS" w:hAnsi="Trebuchet MS"/>
          <w:bCs/>
          <w:sz w:val="24"/>
          <w:szCs w:val="24"/>
        </w:rPr>
        <w:t>Т.</w:t>
      </w:r>
      <w:r w:rsidR="001637CA">
        <w:rPr>
          <w:rFonts w:ascii="Trebuchet MS" w:hAnsi="Trebuchet MS"/>
          <w:bCs/>
          <w:sz w:val="24"/>
          <w:szCs w:val="24"/>
        </w:rPr>
        <w:t>К</w:t>
      </w:r>
      <w:r w:rsidR="007A668F">
        <w:rPr>
          <w:rFonts w:ascii="Trebuchet MS" w:hAnsi="Trebuchet MS"/>
          <w:bCs/>
          <w:sz w:val="24"/>
          <w:szCs w:val="24"/>
        </w:rPr>
        <w:t>.</w:t>
      </w:r>
      <w:r w:rsidR="001637CA">
        <w:rPr>
          <w:rFonts w:ascii="Trebuchet MS" w:hAnsi="Trebuchet MS"/>
          <w:bCs/>
          <w:sz w:val="24"/>
          <w:szCs w:val="24"/>
        </w:rPr>
        <w:t>,</w:t>
      </w:r>
      <w:r w:rsidR="00EA1ABC" w:rsidRPr="00EA1ABC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9F221B">
        <w:rPr>
          <w:rFonts w:ascii="Trebuchet MS" w:hAnsi="Trebuchet MS"/>
          <w:bCs/>
          <w:sz w:val="24"/>
          <w:szCs w:val="24"/>
          <w:lang w:val="en-US"/>
        </w:rPr>
        <w:t>Ph</w:t>
      </w:r>
      <w:proofErr w:type="spellEnd"/>
      <w:r w:rsidR="009F221B" w:rsidRPr="009F221B">
        <w:rPr>
          <w:rFonts w:ascii="Trebuchet MS" w:hAnsi="Trebuchet MS"/>
          <w:bCs/>
          <w:sz w:val="24"/>
          <w:szCs w:val="24"/>
        </w:rPr>
        <w:t>.</w:t>
      </w:r>
      <w:r w:rsidR="009F221B">
        <w:rPr>
          <w:rFonts w:ascii="Trebuchet MS" w:hAnsi="Trebuchet MS"/>
          <w:bCs/>
          <w:sz w:val="24"/>
          <w:szCs w:val="24"/>
          <w:lang w:val="en-US"/>
        </w:rPr>
        <w:t>D</w:t>
      </w:r>
      <w:r w:rsidR="009F221B">
        <w:rPr>
          <w:rFonts w:ascii="Trebuchet MS" w:hAnsi="Trebuchet MS"/>
          <w:bCs/>
          <w:sz w:val="24"/>
          <w:szCs w:val="24"/>
        </w:rPr>
        <w:t>.</w:t>
      </w:r>
      <w:r w:rsidR="009F221B" w:rsidRPr="009F221B">
        <w:rPr>
          <w:rFonts w:ascii="Trebuchet MS" w:hAnsi="Trebuchet MS"/>
          <w:bCs/>
          <w:sz w:val="24"/>
          <w:szCs w:val="24"/>
        </w:rPr>
        <w:t xml:space="preserve">, </w:t>
      </w:r>
      <w:r>
        <w:rPr>
          <w:rFonts w:ascii="Trebuchet MS" w:hAnsi="Trebuchet MS"/>
          <w:bCs/>
          <w:sz w:val="24"/>
          <w:szCs w:val="24"/>
        </w:rPr>
        <w:t xml:space="preserve">Центр </w:t>
      </w:r>
      <w:r w:rsidR="001637CA">
        <w:rPr>
          <w:rFonts w:ascii="Trebuchet MS" w:hAnsi="Trebuchet MS"/>
          <w:bCs/>
          <w:sz w:val="24"/>
          <w:szCs w:val="24"/>
        </w:rPr>
        <w:t>развития и управления водными ресурсами</w:t>
      </w:r>
      <w:r>
        <w:rPr>
          <w:rFonts w:ascii="Trebuchet MS" w:hAnsi="Trebuchet MS"/>
          <w:bCs/>
          <w:sz w:val="24"/>
          <w:szCs w:val="24"/>
        </w:rPr>
        <w:t xml:space="preserve"> (Индия);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Цзян</w:t>
      </w:r>
      <w:r w:rsidR="001637CA">
        <w:rPr>
          <w:rFonts w:ascii="Trebuchet MS" w:hAnsi="Trebuchet MS"/>
          <w:bCs/>
          <w:sz w:val="24"/>
          <w:szCs w:val="24"/>
        </w:rPr>
        <w:t xml:space="preserve"> Х.,</w:t>
      </w:r>
      <w:r w:rsidR="00EA1ABC" w:rsidRPr="00EA1ABC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EA1ABC">
        <w:rPr>
          <w:rFonts w:ascii="Trebuchet MS" w:hAnsi="Trebuchet MS"/>
          <w:bCs/>
          <w:sz w:val="24"/>
          <w:szCs w:val="24"/>
          <w:lang w:val="en-US"/>
        </w:rPr>
        <w:t>Ph</w:t>
      </w:r>
      <w:proofErr w:type="spellEnd"/>
      <w:r w:rsidR="00EA1ABC" w:rsidRPr="009F221B">
        <w:rPr>
          <w:rFonts w:ascii="Trebuchet MS" w:hAnsi="Trebuchet MS"/>
          <w:bCs/>
          <w:sz w:val="24"/>
          <w:szCs w:val="24"/>
        </w:rPr>
        <w:t>.</w:t>
      </w:r>
      <w:r w:rsidR="00EA1ABC">
        <w:rPr>
          <w:rFonts w:ascii="Trebuchet MS" w:hAnsi="Trebuchet MS"/>
          <w:bCs/>
          <w:sz w:val="24"/>
          <w:szCs w:val="24"/>
          <w:lang w:val="en-US"/>
        </w:rPr>
        <w:t>D</w:t>
      </w:r>
      <w:r w:rsidR="00EA1ABC">
        <w:rPr>
          <w:rFonts w:ascii="Trebuchet MS" w:hAnsi="Trebuchet MS"/>
          <w:bCs/>
          <w:sz w:val="24"/>
          <w:szCs w:val="24"/>
        </w:rPr>
        <w:t>.</w:t>
      </w:r>
      <w:r w:rsidR="00EA1ABC" w:rsidRPr="009F221B">
        <w:rPr>
          <w:rFonts w:ascii="Trebuchet MS" w:hAnsi="Trebuchet MS"/>
          <w:bCs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Cs/>
          <w:sz w:val="24"/>
          <w:szCs w:val="24"/>
        </w:rPr>
        <w:t>Нанкинский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институт географии и лимнологии Китайской академии наук (Китай);</w:t>
      </w:r>
    </w:p>
    <w:p w:rsidR="008A4745" w:rsidRDefault="001637C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Махарадж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r w:rsidR="0070128A">
        <w:rPr>
          <w:rFonts w:ascii="Trebuchet MS" w:hAnsi="Trebuchet MS"/>
          <w:bCs/>
          <w:sz w:val="24"/>
          <w:szCs w:val="24"/>
        </w:rPr>
        <w:t>Р</w:t>
      </w:r>
      <w:r>
        <w:rPr>
          <w:rFonts w:ascii="Trebuchet MS" w:hAnsi="Trebuchet MS"/>
          <w:bCs/>
          <w:sz w:val="24"/>
          <w:szCs w:val="24"/>
        </w:rPr>
        <w:t>.,</w:t>
      </w:r>
      <w:r w:rsidR="0070128A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EA1ABC">
        <w:rPr>
          <w:rFonts w:ascii="Trebuchet MS" w:hAnsi="Trebuchet MS"/>
          <w:bCs/>
          <w:sz w:val="24"/>
          <w:szCs w:val="24"/>
          <w:lang w:val="en-US"/>
        </w:rPr>
        <w:t>Ph</w:t>
      </w:r>
      <w:proofErr w:type="spellEnd"/>
      <w:r w:rsidR="00EA1ABC" w:rsidRPr="009F221B">
        <w:rPr>
          <w:rFonts w:ascii="Trebuchet MS" w:hAnsi="Trebuchet MS"/>
          <w:bCs/>
          <w:sz w:val="24"/>
          <w:szCs w:val="24"/>
        </w:rPr>
        <w:t>.</w:t>
      </w:r>
      <w:r w:rsidR="00EA1ABC">
        <w:rPr>
          <w:rFonts w:ascii="Trebuchet MS" w:hAnsi="Trebuchet MS"/>
          <w:bCs/>
          <w:sz w:val="24"/>
          <w:szCs w:val="24"/>
          <w:lang w:val="en-US"/>
        </w:rPr>
        <w:t>D</w:t>
      </w:r>
      <w:r w:rsidR="00EA1ABC">
        <w:rPr>
          <w:rFonts w:ascii="Trebuchet MS" w:hAnsi="Trebuchet MS"/>
          <w:bCs/>
          <w:sz w:val="24"/>
          <w:szCs w:val="24"/>
        </w:rPr>
        <w:t>.</w:t>
      </w:r>
      <w:r w:rsidR="00EA1ABC" w:rsidRPr="009F221B">
        <w:rPr>
          <w:rFonts w:ascii="Trebuchet MS" w:hAnsi="Trebuchet MS"/>
          <w:bCs/>
          <w:sz w:val="24"/>
          <w:szCs w:val="24"/>
        </w:rPr>
        <w:t xml:space="preserve">, </w:t>
      </w:r>
      <w:r w:rsidR="0070128A">
        <w:rPr>
          <w:rFonts w:ascii="Trebuchet MS" w:hAnsi="Trebuchet MS"/>
          <w:bCs/>
          <w:sz w:val="24"/>
          <w:szCs w:val="24"/>
        </w:rPr>
        <w:t xml:space="preserve">Институт экономических исследований инноваций, Технологический университет </w:t>
      </w:r>
      <w:proofErr w:type="spellStart"/>
      <w:r w:rsidR="0070128A">
        <w:rPr>
          <w:rFonts w:ascii="Trebuchet MS" w:hAnsi="Trebuchet MS"/>
          <w:bCs/>
          <w:sz w:val="24"/>
          <w:szCs w:val="24"/>
        </w:rPr>
        <w:t>Тшване</w:t>
      </w:r>
      <w:proofErr w:type="spellEnd"/>
      <w:r w:rsidR="0070128A">
        <w:rPr>
          <w:rFonts w:ascii="Trebuchet MS" w:hAnsi="Trebuchet MS"/>
          <w:bCs/>
          <w:sz w:val="24"/>
          <w:szCs w:val="24"/>
        </w:rPr>
        <w:t xml:space="preserve"> (ЮАР);</w:t>
      </w:r>
    </w:p>
    <w:p w:rsidR="008A4745" w:rsidRDefault="001637C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Абесса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Д., </w:t>
      </w:r>
      <w:proofErr w:type="spellStart"/>
      <w:r w:rsidR="00EA1ABC">
        <w:rPr>
          <w:rFonts w:ascii="Trebuchet MS" w:hAnsi="Trebuchet MS"/>
          <w:bCs/>
          <w:sz w:val="24"/>
          <w:szCs w:val="24"/>
          <w:lang w:val="en-US"/>
        </w:rPr>
        <w:t>Ph</w:t>
      </w:r>
      <w:proofErr w:type="spellEnd"/>
      <w:r w:rsidR="00EA1ABC" w:rsidRPr="009F221B">
        <w:rPr>
          <w:rFonts w:ascii="Trebuchet MS" w:hAnsi="Trebuchet MS"/>
          <w:bCs/>
          <w:sz w:val="24"/>
          <w:szCs w:val="24"/>
        </w:rPr>
        <w:t>.</w:t>
      </w:r>
      <w:r w:rsidR="00EA1ABC">
        <w:rPr>
          <w:rFonts w:ascii="Trebuchet MS" w:hAnsi="Trebuchet MS"/>
          <w:bCs/>
          <w:sz w:val="24"/>
          <w:szCs w:val="24"/>
          <w:lang w:val="en-US"/>
        </w:rPr>
        <w:t>D</w:t>
      </w:r>
      <w:r w:rsidR="00EA1ABC">
        <w:rPr>
          <w:rFonts w:ascii="Trebuchet MS" w:hAnsi="Trebuchet MS"/>
          <w:bCs/>
          <w:sz w:val="24"/>
          <w:szCs w:val="24"/>
        </w:rPr>
        <w:t>.</w:t>
      </w:r>
      <w:r w:rsidR="00EA1ABC" w:rsidRPr="009F221B">
        <w:rPr>
          <w:rFonts w:ascii="Trebuchet MS" w:hAnsi="Trebuchet MS"/>
          <w:bCs/>
          <w:sz w:val="24"/>
          <w:szCs w:val="24"/>
        </w:rPr>
        <w:t xml:space="preserve">, </w:t>
      </w:r>
      <w:r w:rsidR="0070128A">
        <w:rPr>
          <w:rFonts w:ascii="Trebuchet MS" w:hAnsi="Trebuchet MS"/>
          <w:bCs/>
          <w:sz w:val="24"/>
          <w:szCs w:val="24"/>
        </w:rPr>
        <w:t>Государственный университет Сан-Паулу (Бразилия);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Серебрицкий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И.А., Комитет по природопользованию, охране окружающей среды и обеспечению экологической безопасности г. Санкт-Петербурга;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Серегин М.Ф., Управление международного сотрудничества РАН</w:t>
      </w:r>
      <w:r w:rsidR="00A55A2D">
        <w:rPr>
          <w:rFonts w:ascii="Trebuchet MS" w:hAnsi="Trebuchet MS"/>
          <w:bCs/>
          <w:sz w:val="24"/>
          <w:szCs w:val="24"/>
        </w:rPr>
        <w:t xml:space="preserve"> (г. Москва)</w:t>
      </w:r>
      <w:r w:rsidR="000843CC">
        <w:rPr>
          <w:rFonts w:ascii="Trebuchet MS" w:hAnsi="Trebuchet MS"/>
          <w:bCs/>
          <w:sz w:val="24"/>
          <w:szCs w:val="24"/>
        </w:rPr>
        <w:t>;</w:t>
      </w:r>
    </w:p>
    <w:p w:rsidR="00D04A1C" w:rsidRDefault="00D04A1C" w:rsidP="00D04A1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gramStart"/>
      <w:r>
        <w:rPr>
          <w:rFonts w:ascii="Trebuchet MS" w:hAnsi="Trebuchet MS"/>
          <w:bCs/>
          <w:sz w:val="24"/>
          <w:szCs w:val="24"/>
        </w:rPr>
        <w:t xml:space="preserve">Филатов Н.Н., </w:t>
      </w:r>
      <w:proofErr w:type="spellStart"/>
      <w:r>
        <w:rPr>
          <w:rFonts w:ascii="Trebuchet MS" w:hAnsi="Trebuchet MS"/>
          <w:bCs/>
          <w:sz w:val="24"/>
          <w:szCs w:val="24"/>
        </w:rPr>
        <w:t>д.г.н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., чл.-корр. РАН, ИВПС КарНЦ РАН </w:t>
      </w: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(г. Петрозаводск).</w:t>
      </w:r>
      <w:r>
        <w:rPr>
          <w:rFonts w:ascii="Trebuchet MS" w:hAnsi="Trebuchet MS"/>
          <w:bCs/>
          <w:sz w:val="24"/>
          <w:szCs w:val="24"/>
        </w:rPr>
        <w:t>;</w:t>
      </w:r>
      <w:proofErr w:type="gramEnd"/>
    </w:p>
    <w:p w:rsidR="005E2BAB" w:rsidRPr="005E2BAB" w:rsidRDefault="005E2BAB" w:rsidP="005E2BAB">
      <w:pPr>
        <w:spacing w:after="0" w:line="276" w:lineRule="auto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proofErr w:type="spellStart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Слабунов</w:t>
      </w:r>
      <w:proofErr w:type="spellEnd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 xml:space="preserve"> А.И., д.г.-</w:t>
      </w:r>
      <w:proofErr w:type="spellStart"/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м.</w:t>
      </w:r>
      <w:r w:rsidR="00D04A1C">
        <w:rPr>
          <w:rFonts w:ascii="Trebuchet MS" w:hAnsi="Trebuchet MS"/>
          <w:bCs/>
          <w:color w:val="000000" w:themeColor="text1"/>
          <w:sz w:val="24"/>
          <w:szCs w:val="24"/>
        </w:rPr>
        <w:t>н</w:t>
      </w:r>
      <w:proofErr w:type="spellEnd"/>
      <w:r w:rsidR="00D04A1C">
        <w:rPr>
          <w:rFonts w:ascii="Trebuchet MS" w:hAnsi="Trebuchet MS"/>
          <w:bCs/>
          <w:color w:val="000000" w:themeColor="text1"/>
          <w:sz w:val="24"/>
          <w:szCs w:val="24"/>
        </w:rPr>
        <w:t>.,</w:t>
      </w:r>
      <w:r w:rsidR="00D04E09">
        <w:rPr>
          <w:rFonts w:ascii="Trebuchet MS" w:hAnsi="Trebuchet MS"/>
          <w:bCs/>
          <w:color w:val="000000" w:themeColor="text1"/>
          <w:sz w:val="24"/>
          <w:szCs w:val="24"/>
        </w:rPr>
        <w:t xml:space="preserve"> ИГ</w:t>
      </w:r>
      <w:r w:rsid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proofErr w:type="spellStart"/>
      <w:r w:rsidR="00D04A1C">
        <w:rPr>
          <w:rFonts w:ascii="Trebuchet MS" w:hAnsi="Trebuchet MS"/>
          <w:bCs/>
          <w:color w:val="000000" w:themeColor="text1"/>
          <w:sz w:val="24"/>
          <w:szCs w:val="24"/>
        </w:rPr>
        <w:t>КарНЦ</w:t>
      </w:r>
      <w:proofErr w:type="spellEnd"/>
      <w:r w:rsid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РАН (г. Петрозаводск);</w:t>
      </w:r>
    </w:p>
    <w:p w:rsidR="00D04A1C" w:rsidRDefault="00D04A1C" w:rsidP="00D04A1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Ильмаст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Н.В., </w:t>
      </w:r>
      <w:proofErr w:type="gramStart"/>
      <w:r>
        <w:rPr>
          <w:rFonts w:ascii="Trebuchet MS" w:hAnsi="Trebuchet MS"/>
          <w:bCs/>
          <w:sz w:val="24"/>
          <w:szCs w:val="24"/>
        </w:rPr>
        <w:t>д.б</w:t>
      </w:r>
      <w:proofErr w:type="gramEnd"/>
      <w:r>
        <w:rPr>
          <w:rFonts w:ascii="Trebuchet MS" w:hAnsi="Trebuchet MS"/>
          <w:bCs/>
          <w:sz w:val="24"/>
          <w:szCs w:val="24"/>
        </w:rPr>
        <w:t>.н.,</w:t>
      </w:r>
      <w:r w:rsidRP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ИБ КарНЦ РАН </w:t>
      </w:r>
      <w:r w:rsidR="000843CC">
        <w:rPr>
          <w:rFonts w:ascii="Trebuchet MS" w:hAnsi="Trebuchet MS"/>
          <w:bCs/>
          <w:color w:val="000000" w:themeColor="text1"/>
          <w:sz w:val="24"/>
          <w:szCs w:val="24"/>
        </w:rPr>
        <w:t>(г. Петрозаводск)</w:t>
      </w:r>
      <w:r>
        <w:rPr>
          <w:rFonts w:ascii="Trebuchet MS" w:hAnsi="Trebuchet MS"/>
          <w:bCs/>
          <w:sz w:val="24"/>
          <w:szCs w:val="24"/>
        </w:rPr>
        <w:t>;</w:t>
      </w:r>
    </w:p>
    <w:p w:rsidR="00D04A1C" w:rsidRDefault="00D04A1C" w:rsidP="00D04A1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Крышень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А.М., </w:t>
      </w:r>
      <w:proofErr w:type="gramStart"/>
      <w:r>
        <w:rPr>
          <w:rFonts w:ascii="Trebuchet MS" w:hAnsi="Trebuchet MS"/>
          <w:bCs/>
          <w:sz w:val="24"/>
          <w:szCs w:val="24"/>
        </w:rPr>
        <w:t>д.б</w:t>
      </w:r>
      <w:proofErr w:type="gramEnd"/>
      <w:r>
        <w:rPr>
          <w:rFonts w:ascii="Trebuchet MS" w:hAnsi="Trebuchet MS"/>
          <w:bCs/>
          <w:sz w:val="24"/>
          <w:szCs w:val="24"/>
        </w:rPr>
        <w:t>.н., ИЛ КарНЦ РАН</w:t>
      </w:r>
      <w:r w:rsidRP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="000843CC">
        <w:rPr>
          <w:rFonts w:ascii="Trebuchet MS" w:hAnsi="Trebuchet MS"/>
          <w:bCs/>
          <w:color w:val="000000" w:themeColor="text1"/>
          <w:sz w:val="24"/>
          <w:szCs w:val="24"/>
        </w:rPr>
        <w:t>(г. Петрозаводск)</w:t>
      </w:r>
      <w:r>
        <w:rPr>
          <w:rFonts w:ascii="Trebuchet MS" w:hAnsi="Trebuchet MS"/>
          <w:bCs/>
          <w:sz w:val="24"/>
          <w:szCs w:val="24"/>
        </w:rPr>
        <w:t>;</w:t>
      </w:r>
    </w:p>
    <w:p w:rsidR="00D04A1C" w:rsidRDefault="00D04A1C" w:rsidP="00D04A1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Кузнецов О.Л., </w:t>
      </w:r>
      <w:proofErr w:type="gramStart"/>
      <w:r>
        <w:rPr>
          <w:rFonts w:ascii="Trebuchet MS" w:hAnsi="Trebuchet MS"/>
          <w:bCs/>
          <w:sz w:val="24"/>
          <w:szCs w:val="24"/>
        </w:rPr>
        <w:t>д.б</w:t>
      </w:r>
      <w:proofErr w:type="gramEnd"/>
      <w:r>
        <w:rPr>
          <w:rFonts w:ascii="Trebuchet MS" w:hAnsi="Trebuchet MS"/>
          <w:bCs/>
          <w:sz w:val="24"/>
          <w:szCs w:val="24"/>
        </w:rPr>
        <w:t>.н., ОКНИ КарНЦ РАН</w:t>
      </w:r>
      <w:r w:rsidRP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="000843CC">
        <w:rPr>
          <w:rFonts w:ascii="Trebuchet MS" w:hAnsi="Trebuchet MS"/>
          <w:bCs/>
          <w:color w:val="000000" w:themeColor="text1"/>
          <w:sz w:val="24"/>
          <w:szCs w:val="24"/>
        </w:rPr>
        <w:t>(г. Петрозаводск)</w:t>
      </w:r>
      <w:r>
        <w:rPr>
          <w:rFonts w:ascii="Trebuchet MS" w:hAnsi="Trebuchet MS"/>
          <w:bCs/>
          <w:sz w:val="24"/>
          <w:szCs w:val="24"/>
        </w:rPr>
        <w:t>;</w:t>
      </w:r>
    </w:p>
    <w:p w:rsidR="00D04A1C" w:rsidRDefault="00D04A1C" w:rsidP="00D04A1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Лукина Ю.Н., </w:t>
      </w:r>
      <w:proofErr w:type="gramStart"/>
      <w:r>
        <w:rPr>
          <w:rFonts w:ascii="Trebuchet MS" w:hAnsi="Trebuchet MS"/>
          <w:bCs/>
          <w:sz w:val="24"/>
          <w:szCs w:val="24"/>
        </w:rPr>
        <w:t>д.б</w:t>
      </w:r>
      <w:proofErr w:type="gramEnd"/>
      <w:r>
        <w:rPr>
          <w:rFonts w:ascii="Trebuchet MS" w:hAnsi="Trebuchet MS"/>
          <w:bCs/>
          <w:sz w:val="24"/>
          <w:szCs w:val="24"/>
        </w:rPr>
        <w:t>.н.</w:t>
      </w:r>
      <w:r w:rsidR="000843CC">
        <w:rPr>
          <w:rFonts w:ascii="Trebuchet MS" w:hAnsi="Trebuchet MS"/>
          <w:bCs/>
          <w:sz w:val="24"/>
          <w:szCs w:val="24"/>
        </w:rPr>
        <w:t>, ИВПС КарНЦ РАН</w:t>
      </w:r>
      <w:r w:rsidRP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="000843CC">
        <w:rPr>
          <w:rFonts w:ascii="Trebuchet MS" w:hAnsi="Trebuchet MS"/>
          <w:bCs/>
          <w:color w:val="000000" w:themeColor="text1"/>
          <w:sz w:val="24"/>
          <w:szCs w:val="24"/>
        </w:rPr>
        <w:t>(г. Петрозаводск)</w:t>
      </w:r>
      <w:r>
        <w:rPr>
          <w:rFonts w:ascii="Trebuchet MS" w:hAnsi="Trebuchet MS"/>
          <w:bCs/>
          <w:sz w:val="24"/>
          <w:szCs w:val="24"/>
        </w:rPr>
        <w:t>;</w:t>
      </w:r>
    </w:p>
    <w:p w:rsidR="00D04A1C" w:rsidRDefault="00D04A1C" w:rsidP="00D04A1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Морозова Т.В., д.э.н.</w:t>
      </w:r>
      <w:r w:rsidR="000843CC">
        <w:rPr>
          <w:rFonts w:ascii="Trebuchet MS" w:hAnsi="Trebuchet MS"/>
          <w:bCs/>
          <w:sz w:val="24"/>
          <w:szCs w:val="24"/>
        </w:rPr>
        <w:t>, ИЭ КарНЦ РАН</w:t>
      </w:r>
      <w:r w:rsidRP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="000843CC">
        <w:rPr>
          <w:rFonts w:ascii="Trebuchet MS" w:hAnsi="Trebuchet MS"/>
          <w:bCs/>
          <w:color w:val="000000" w:themeColor="text1"/>
          <w:sz w:val="24"/>
          <w:szCs w:val="24"/>
        </w:rPr>
        <w:t>(г. Петрозаводск)</w:t>
      </w:r>
      <w:r>
        <w:rPr>
          <w:rFonts w:ascii="Trebuchet MS" w:hAnsi="Trebuchet MS"/>
          <w:bCs/>
          <w:sz w:val="24"/>
          <w:szCs w:val="24"/>
        </w:rPr>
        <w:t>;</w:t>
      </w:r>
    </w:p>
    <w:p w:rsidR="00D04A1C" w:rsidRDefault="00D04A1C" w:rsidP="00D04A1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Светов С.А., д.г.-</w:t>
      </w:r>
      <w:proofErr w:type="spellStart"/>
      <w:r>
        <w:rPr>
          <w:rFonts w:ascii="Trebuchet MS" w:hAnsi="Trebuchet MS"/>
          <w:bCs/>
          <w:sz w:val="24"/>
          <w:szCs w:val="24"/>
        </w:rPr>
        <w:t>м.н</w:t>
      </w:r>
      <w:proofErr w:type="spellEnd"/>
      <w:r>
        <w:rPr>
          <w:rFonts w:ascii="Trebuchet MS" w:hAnsi="Trebuchet MS"/>
          <w:bCs/>
          <w:sz w:val="24"/>
          <w:szCs w:val="24"/>
        </w:rPr>
        <w:t>.</w:t>
      </w:r>
      <w:r w:rsidR="000843CC">
        <w:rPr>
          <w:rFonts w:ascii="Trebuchet MS" w:hAnsi="Trebuchet MS"/>
          <w:bCs/>
          <w:sz w:val="24"/>
          <w:szCs w:val="24"/>
        </w:rPr>
        <w:t>, ИГ КарНЦ РАН</w:t>
      </w:r>
      <w:r w:rsidRPr="00D04A1C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(г. Петрозаводск).</w:t>
      </w:r>
    </w:p>
    <w:p w:rsidR="008A4745" w:rsidRDefault="008A4745">
      <w:pPr>
        <w:spacing w:after="0" w:line="276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8A4745" w:rsidRDefault="0070128A">
      <w:pPr>
        <w:spacing w:after="0" w:line="276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6DAA7F"/>
          <w:sz w:val="24"/>
          <w:szCs w:val="24"/>
        </w:rPr>
        <w:t>ОРГАНИЗАЦИОННЫЙ КОМИТЕТ КОНФЕРЕНЦИИ</w:t>
      </w:r>
    </w:p>
    <w:p w:rsidR="008A4745" w:rsidRPr="005E2BAB" w:rsidRDefault="0070128A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Председатель:</w:t>
      </w:r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bCs/>
          <w:sz w:val="24"/>
          <w:szCs w:val="24"/>
        </w:rPr>
        <w:t>Бахмет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О.Н., д.б.н., чл.-корр. РАН, </w:t>
      </w:r>
      <w:proofErr w:type="spellStart"/>
      <w:r>
        <w:rPr>
          <w:rFonts w:ascii="Trebuchet MS" w:hAnsi="Trebuchet MS"/>
          <w:bCs/>
          <w:sz w:val="24"/>
          <w:szCs w:val="24"/>
        </w:rPr>
        <w:t>и.о</w:t>
      </w:r>
      <w:proofErr w:type="spellEnd"/>
      <w:r>
        <w:rPr>
          <w:rFonts w:ascii="Trebuchet MS" w:hAnsi="Trebuchet MS"/>
          <w:bCs/>
          <w:sz w:val="24"/>
          <w:szCs w:val="24"/>
        </w:rPr>
        <w:t>. генерального директора КарНЦ РАН</w:t>
      </w:r>
      <w:proofErr w:type="gramEnd"/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Ответственный секретарь</w:t>
      </w:r>
      <w:r>
        <w:rPr>
          <w:rFonts w:ascii="Trebuchet MS" w:hAnsi="Trebuchet MS"/>
          <w:bCs/>
          <w:sz w:val="24"/>
          <w:szCs w:val="24"/>
        </w:rPr>
        <w:t xml:space="preserve">: Смирнова А.А., </w:t>
      </w:r>
      <w:proofErr w:type="spellStart"/>
      <w:r w:rsidR="000843CC">
        <w:rPr>
          <w:rFonts w:ascii="Trebuchet MS" w:hAnsi="Trebuchet MS"/>
          <w:bCs/>
          <w:sz w:val="24"/>
          <w:szCs w:val="24"/>
        </w:rPr>
        <w:t>и.о</w:t>
      </w:r>
      <w:proofErr w:type="spellEnd"/>
      <w:r w:rsidR="000843CC">
        <w:rPr>
          <w:rFonts w:ascii="Trebuchet MS" w:hAnsi="Trebuchet MS"/>
          <w:bCs/>
          <w:sz w:val="24"/>
          <w:szCs w:val="24"/>
        </w:rPr>
        <w:t xml:space="preserve">. начальника </w:t>
      </w:r>
      <w:r>
        <w:rPr>
          <w:rFonts w:ascii="Trebuchet MS" w:hAnsi="Trebuchet MS"/>
          <w:bCs/>
          <w:sz w:val="24"/>
          <w:szCs w:val="24"/>
        </w:rPr>
        <w:t>отдел</w:t>
      </w:r>
      <w:r w:rsidR="000843CC">
        <w:rPr>
          <w:rFonts w:ascii="Trebuchet MS" w:hAnsi="Trebuchet MS"/>
          <w:bCs/>
          <w:sz w:val="24"/>
          <w:szCs w:val="24"/>
        </w:rPr>
        <w:t>а</w:t>
      </w:r>
      <w:r>
        <w:rPr>
          <w:rFonts w:ascii="Trebuchet MS" w:hAnsi="Trebuchet MS"/>
          <w:bCs/>
          <w:sz w:val="24"/>
          <w:szCs w:val="24"/>
        </w:rPr>
        <w:t xml:space="preserve"> международного сотрудничества КарНЦ РАН</w:t>
      </w:r>
    </w:p>
    <w:p w:rsidR="00B115E1" w:rsidRDefault="00B115E1">
      <w:pPr>
        <w:spacing w:after="0" w:line="276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8A4745" w:rsidRDefault="0070128A">
      <w:pPr>
        <w:spacing w:after="0" w:line="276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Члены Оргкомитета: </w:t>
      </w:r>
    </w:p>
    <w:p w:rsidR="008A4745" w:rsidRDefault="008A4745">
      <w:pPr>
        <w:spacing w:line="276" w:lineRule="auto"/>
        <w:sectPr w:rsidR="008A4745">
          <w:headerReference w:type="default" r:id="rId10"/>
          <w:footerReference w:type="default" r:id="rId11"/>
          <w:pgSz w:w="11906" w:h="16838"/>
          <w:pgMar w:top="2836" w:right="850" w:bottom="1276" w:left="1701" w:header="709" w:footer="709" w:gutter="0"/>
          <w:cols w:space="708"/>
          <w:docGrid w:linePitch="360"/>
        </w:sectPr>
      </w:pPr>
    </w:p>
    <w:p w:rsidR="00C07E73" w:rsidRDefault="00C07E73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lastRenderedPageBreak/>
        <w:t>Базегский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Д.В, </w:t>
      </w:r>
      <w:proofErr w:type="spellStart"/>
      <w:r>
        <w:rPr>
          <w:rFonts w:ascii="Trebuchet MS" w:hAnsi="Trebuchet MS"/>
          <w:bCs/>
          <w:sz w:val="24"/>
          <w:szCs w:val="24"/>
        </w:rPr>
        <w:t>к.и.</w:t>
      </w:r>
      <w:proofErr w:type="gramStart"/>
      <w:r>
        <w:rPr>
          <w:rFonts w:ascii="Trebuchet MS" w:hAnsi="Trebuchet MS"/>
          <w:bCs/>
          <w:sz w:val="24"/>
          <w:szCs w:val="24"/>
        </w:rPr>
        <w:t>н</w:t>
      </w:r>
      <w:proofErr w:type="spellEnd"/>
      <w:proofErr w:type="gramEnd"/>
      <w:r>
        <w:rPr>
          <w:rFonts w:ascii="Trebuchet MS" w:hAnsi="Trebuchet MS"/>
          <w:bCs/>
          <w:sz w:val="24"/>
          <w:szCs w:val="24"/>
        </w:rPr>
        <w:t>.;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Толстиков А.В., </w:t>
      </w:r>
      <w:proofErr w:type="spellStart"/>
      <w:r>
        <w:rPr>
          <w:rFonts w:ascii="Trebuchet MS" w:hAnsi="Trebuchet MS"/>
          <w:bCs/>
          <w:sz w:val="24"/>
          <w:szCs w:val="24"/>
        </w:rPr>
        <w:t>к.г.</w:t>
      </w:r>
      <w:proofErr w:type="gramStart"/>
      <w:r>
        <w:rPr>
          <w:rFonts w:ascii="Trebuchet MS" w:hAnsi="Trebuchet MS"/>
          <w:bCs/>
          <w:sz w:val="24"/>
          <w:szCs w:val="24"/>
        </w:rPr>
        <w:t>н</w:t>
      </w:r>
      <w:proofErr w:type="spellEnd"/>
      <w:proofErr w:type="gramEnd"/>
      <w:r>
        <w:rPr>
          <w:rFonts w:ascii="Trebuchet MS" w:hAnsi="Trebuchet MS"/>
          <w:bCs/>
          <w:sz w:val="24"/>
          <w:szCs w:val="24"/>
        </w:rPr>
        <w:t>.;</w:t>
      </w:r>
    </w:p>
    <w:p w:rsidR="00C07E73" w:rsidRDefault="00C07E73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Екимов Д.А., к.т.н.;</w:t>
      </w:r>
    </w:p>
    <w:p w:rsidR="008A4745" w:rsidRDefault="0070128A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Кондратьева С. В., к.э.</w:t>
      </w:r>
      <w:proofErr w:type="gramStart"/>
      <w:r>
        <w:rPr>
          <w:rFonts w:ascii="Trebuchet MS" w:hAnsi="Trebuchet MS"/>
          <w:bCs/>
          <w:sz w:val="24"/>
          <w:szCs w:val="24"/>
        </w:rPr>
        <w:t>н</w:t>
      </w:r>
      <w:proofErr w:type="gramEnd"/>
      <w:r>
        <w:rPr>
          <w:rFonts w:ascii="Trebuchet MS" w:hAnsi="Trebuchet MS"/>
          <w:bCs/>
          <w:sz w:val="24"/>
          <w:szCs w:val="24"/>
        </w:rPr>
        <w:t>.;</w:t>
      </w:r>
    </w:p>
    <w:p w:rsidR="00C07E73" w:rsidRDefault="00C07E73" w:rsidP="00C07E73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Фокина Н.Н., к.б.</w:t>
      </w:r>
      <w:proofErr w:type="gramStart"/>
      <w:r>
        <w:rPr>
          <w:rFonts w:ascii="Trebuchet MS" w:hAnsi="Trebuchet MS"/>
          <w:bCs/>
          <w:sz w:val="24"/>
          <w:szCs w:val="24"/>
        </w:rPr>
        <w:t>н</w:t>
      </w:r>
      <w:proofErr w:type="gramEnd"/>
      <w:r>
        <w:rPr>
          <w:rFonts w:ascii="Trebuchet MS" w:hAnsi="Trebuchet MS"/>
          <w:bCs/>
          <w:sz w:val="24"/>
          <w:szCs w:val="24"/>
        </w:rPr>
        <w:t>.;</w:t>
      </w:r>
    </w:p>
    <w:p w:rsidR="00B115E1" w:rsidRDefault="00B115E1">
      <w:pPr>
        <w:spacing w:after="0" w:line="276" w:lineRule="auto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Кулакова Л.М., к.э.</w:t>
      </w:r>
      <w:proofErr w:type="gramStart"/>
      <w:r>
        <w:rPr>
          <w:rFonts w:ascii="Trebuchet MS" w:hAnsi="Trebuchet MS"/>
          <w:bCs/>
          <w:sz w:val="24"/>
          <w:szCs w:val="24"/>
        </w:rPr>
        <w:t>н</w:t>
      </w:r>
      <w:proofErr w:type="gramEnd"/>
      <w:r>
        <w:rPr>
          <w:rFonts w:ascii="Trebuchet MS" w:hAnsi="Trebuchet MS"/>
          <w:bCs/>
          <w:sz w:val="24"/>
          <w:szCs w:val="24"/>
        </w:rPr>
        <w:t>.</w:t>
      </w:r>
      <w:r w:rsidR="00D04E09">
        <w:rPr>
          <w:rFonts w:ascii="Trebuchet MS" w:hAnsi="Trebuchet MS"/>
          <w:bCs/>
          <w:sz w:val="24"/>
          <w:szCs w:val="24"/>
        </w:rPr>
        <w:t>;</w:t>
      </w:r>
    </w:p>
    <w:p w:rsidR="00C07E73" w:rsidRDefault="00C07E73">
      <w:pPr>
        <w:spacing w:after="0" w:line="276" w:lineRule="auto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5E2BAB">
        <w:rPr>
          <w:rFonts w:ascii="Trebuchet MS" w:hAnsi="Trebuchet MS"/>
          <w:bCs/>
          <w:color w:val="000000" w:themeColor="text1"/>
          <w:sz w:val="24"/>
          <w:szCs w:val="24"/>
        </w:rPr>
        <w:t>Тихомиров И.С. (НКИ БРИКС)</w:t>
      </w:r>
      <w:r w:rsidR="00D04E09">
        <w:rPr>
          <w:rFonts w:ascii="Trebuchet MS" w:hAnsi="Trebuchet MS"/>
          <w:bCs/>
          <w:color w:val="000000" w:themeColor="text1"/>
          <w:sz w:val="24"/>
          <w:szCs w:val="24"/>
        </w:rPr>
        <w:t>;</w:t>
      </w:r>
    </w:p>
    <w:p w:rsidR="00B115E1" w:rsidRDefault="00B115E1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</w:p>
    <w:p w:rsidR="000843CC" w:rsidRDefault="000843CC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lastRenderedPageBreak/>
        <w:t>Виноградова Т.В.</w:t>
      </w:r>
      <w:r w:rsidR="00D04E09">
        <w:rPr>
          <w:rFonts w:ascii="Trebuchet MS" w:hAnsi="Trebuchet MS"/>
          <w:bCs/>
          <w:sz w:val="24"/>
          <w:szCs w:val="24"/>
        </w:rPr>
        <w:t>;</w:t>
      </w:r>
    </w:p>
    <w:p w:rsidR="008A4745" w:rsidRDefault="005E2BAB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Маркова В.А.</w:t>
      </w:r>
      <w:r w:rsidR="006519BF">
        <w:rPr>
          <w:rFonts w:ascii="Trebuchet MS" w:hAnsi="Trebuchet MS"/>
          <w:bCs/>
          <w:sz w:val="24"/>
          <w:szCs w:val="24"/>
        </w:rPr>
        <w:t>;</w:t>
      </w:r>
    </w:p>
    <w:p w:rsidR="006519BF" w:rsidRDefault="006519BF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Михайлова Н.В.</w:t>
      </w:r>
      <w:r w:rsidR="00766AE2">
        <w:rPr>
          <w:rFonts w:ascii="Trebuchet MS" w:hAnsi="Trebuchet MS"/>
          <w:bCs/>
          <w:sz w:val="24"/>
          <w:szCs w:val="24"/>
        </w:rPr>
        <w:t>, к.б.</w:t>
      </w:r>
      <w:proofErr w:type="gramStart"/>
      <w:r w:rsidR="00766AE2">
        <w:rPr>
          <w:rFonts w:ascii="Trebuchet MS" w:hAnsi="Trebuchet MS"/>
          <w:bCs/>
          <w:sz w:val="24"/>
          <w:szCs w:val="24"/>
        </w:rPr>
        <w:t>н</w:t>
      </w:r>
      <w:proofErr w:type="gramEnd"/>
      <w:r w:rsidR="00766AE2">
        <w:rPr>
          <w:rFonts w:ascii="Trebuchet MS" w:hAnsi="Trebuchet MS"/>
          <w:bCs/>
          <w:sz w:val="24"/>
          <w:szCs w:val="24"/>
        </w:rPr>
        <w:t>.</w:t>
      </w:r>
      <w:bookmarkStart w:id="0" w:name="_GoBack"/>
      <w:bookmarkEnd w:id="0"/>
      <w:r>
        <w:rPr>
          <w:rFonts w:ascii="Trebuchet MS" w:hAnsi="Trebuchet MS"/>
          <w:bCs/>
          <w:sz w:val="24"/>
          <w:szCs w:val="24"/>
        </w:rPr>
        <w:t>;</w:t>
      </w:r>
    </w:p>
    <w:p w:rsidR="008A4745" w:rsidRDefault="005E2BAB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Цветков А.М.</w:t>
      </w:r>
      <w:r w:rsidR="006519BF">
        <w:rPr>
          <w:rFonts w:ascii="Trebuchet MS" w:hAnsi="Trebuchet MS"/>
          <w:bCs/>
          <w:sz w:val="24"/>
          <w:szCs w:val="24"/>
        </w:rPr>
        <w:t>;</w:t>
      </w:r>
    </w:p>
    <w:p w:rsidR="008A4745" w:rsidRDefault="006519BF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Бедорев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А.А.</w:t>
      </w:r>
      <w:r w:rsidR="0070128A">
        <w:rPr>
          <w:rFonts w:ascii="Trebuchet MS" w:hAnsi="Trebuchet MS"/>
          <w:bCs/>
          <w:sz w:val="24"/>
          <w:szCs w:val="24"/>
        </w:rPr>
        <w:t>;</w:t>
      </w:r>
    </w:p>
    <w:p w:rsidR="00C07E73" w:rsidRPr="00C07E73" w:rsidRDefault="00C07E73" w:rsidP="00C07E73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Гродницкий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А.М.;</w:t>
      </w:r>
    </w:p>
    <w:p w:rsidR="00C07E73" w:rsidRDefault="00C07E73" w:rsidP="00C07E73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Крижановская Н.</w:t>
      </w:r>
      <w:r w:rsidR="00D04E09">
        <w:rPr>
          <w:rFonts w:ascii="Trebuchet MS" w:hAnsi="Trebuchet MS"/>
          <w:bCs/>
          <w:sz w:val="24"/>
          <w:szCs w:val="24"/>
        </w:rPr>
        <w:t>Б.;</w:t>
      </w:r>
    </w:p>
    <w:p w:rsidR="00C07E73" w:rsidRDefault="00C07E73" w:rsidP="00C07E73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Швецова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В.О.</w:t>
      </w:r>
    </w:p>
    <w:p w:rsidR="00C07E73" w:rsidRDefault="00C07E73" w:rsidP="00C07E73">
      <w:pPr>
        <w:spacing w:after="0" w:line="276" w:lineRule="auto"/>
        <w:jc w:val="both"/>
        <w:rPr>
          <w:rFonts w:ascii="Trebuchet MS" w:hAnsi="Trebuchet MS"/>
          <w:bCs/>
          <w:sz w:val="24"/>
          <w:szCs w:val="24"/>
        </w:rPr>
        <w:sectPr w:rsidR="00C07E73">
          <w:headerReference w:type="default" r:id="rId12"/>
          <w:type w:val="continuous"/>
          <w:pgSz w:w="11906" w:h="16838"/>
          <w:pgMar w:top="2836" w:right="850" w:bottom="1276" w:left="1701" w:header="709" w:footer="709" w:gutter="0"/>
          <w:cols w:num="2" w:space="709"/>
          <w:docGrid w:linePitch="360"/>
        </w:sectPr>
      </w:pPr>
    </w:p>
    <w:p w:rsidR="008A4745" w:rsidRPr="005E4994" w:rsidRDefault="0070128A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5E4994">
        <w:rPr>
          <w:rFonts w:ascii="Trebuchet MS" w:hAnsi="Trebuchet MS"/>
          <w:b/>
          <w:sz w:val="24"/>
          <w:szCs w:val="24"/>
        </w:rPr>
        <w:lastRenderedPageBreak/>
        <w:t xml:space="preserve">В рамках </w:t>
      </w:r>
      <w:proofErr w:type="gramStart"/>
      <w:r w:rsidRPr="005E4994">
        <w:rPr>
          <w:rFonts w:ascii="Trebuchet MS" w:hAnsi="Trebuchet MS"/>
          <w:b/>
          <w:sz w:val="24"/>
          <w:szCs w:val="24"/>
        </w:rPr>
        <w:t>пленарного</w:t>
      </w:r>
      <w:proofErr w:type="gramEnd"/>
      <w:r w:rsidRPr="005E4994">
        <w:rPr>
          <w:rFonts w:ascii="Trebuchet MS" w:hAnsi="Trebuchet MS"/>
          <w:b/>
          <w:sz w:val="24"/>
          <w:szCs w:val="24"/>
        </w:rPr>
        <w:t xml:space="preserve"> и секционных заседаний планируется обсудить следующие вопросы:</w:t>
      </w:r>
    </w:p>
    <w:p w:rsidR="008A4745" w:rsidRDefault="0070128A">
      <w:pPr>
        <w:numPr>
          <w:ilvl w:val="0"/>
          <w:numId w:val="2"/>
        </w:numPr>
        <w:spacing w:line="240" w:lineRule="auto"/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Глобальные и региональные изменения климата, мониторинг углеродного баланса в странах БРИКС</w:t>
      </w:r>
    </w:p>
    <w:p w:rsidR="008A4745" w:rsidRDefault="0070128A">
      <w:pPr>
        <w:numPr>
          <w:ilvl w:val="0"/>
          <w:numId w:val="2"/>
        </w:numPr>
        <w:spacing w:line="240" w:lineRule="auto"/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Изучение водных объектов и наземных экосистем в условиях изменения климата и антропогенного воздействия в странах БРИКС</w:t>
      </w:r>
    </w:p>
    <w:p w:rsidR="008A4745" w:rsidRDefault="0070128A">
      <w:pPr>
        <w:numPr>
          <w:ilvl w:val="0"/>
          <w:numId w:val="2"/>
        </w:numPr>
        <w:spacing w:line="240" w:lineRule="auto"/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Актуальные вопросы создания ООПТ и охраны природы в странах БРИКС: возможности сотрудничества </w:t>
      </w:r>
    </w:p>
    <w:p w:rsidR="008A4745" w:rsidRDefault="0070128A">
      <w:pPr>
        <w:numPr>
          <w:ilvl w:val="0"/>
          <w:numId w:val="2"/>
        </w:numPr>
        <w:spacing w:line="240" w:lineRule="auto"/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Развитие промышленной экологии и зеленой экономики: региональный опыт</w:t>
      </w:r>
    </w:p>
    <w:p w:rsidR="008A4745" w:rsidRDefault="0070128A">
      <w:pPr>
        <w:numPr>
          <w:ilvl w:val="0"/>
          <w:numId w:val="2"/>
        </w:numPr>
        <w:spacing w:line="240" w:lineRule="auto"/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Расширение взаимодействия по арктической тематике</w:t>
      </w:r>
    </w:p>
    <w:p w:rsidR="008A4745" w:rsidRPr="007F6732" w:rsidRDefault="0070128A">
      <w:pPr>
        <w:numPr>
          <w:ilvl w:val="0"/>
          <w:numId w:val="2"/>
        </w:numPr>
        <w:spacing w:line="240" w:lineRule="auto"/>
        <w:ind w:left="42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Развитие взаимодействия молодых ученых по обозначенным темам</w:t>
      </w:r>
    </w:p>
    <w:p w:rsidR="008A4745" w:rsidRPr="007F6732" w:rsidRDefault="007F6732" w:rsidP="007F673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732">
        <w:rPr>
          <w:rFonts w:ascii="Trebuchet MS" w:hAnsi="Trebuchet MS"/>
          <w:sz w:val="24"/>
          <w:szCs w:val="24"/>
        </w:rPr>
        <w:t xml:space="preserve">Вопросы </w:t>
      </w:r>
      <w:r w:rsidR="00B115E1">
        <w:rPr>
          <w:rFonts w:ascii="Trebuchet MS" w:hAnsi="Trebuchet MS"/>
          <w:sz w:val="24"/>
          <w:szCs w:val="24"/>
        </w:rPr>
        <w:t>международного взаимодействия</w:t>
      </w:r>
      <w:r w:rsidRPr="007F6732">
        <w:rPr>
          <w:rFonts w:ascii="Trebuchet MS" w:hAnsi="Trebuchet MS"/>
          <w:sz w:val="24"/>
          <w:szCs w:val="24"/>
        </w:rPr>
        <w:t xml:space="preserve"> по линии гражданского общества</w:t>
      </w:r>
    </w:p>
    <w:p w:rsidR="00D04E09" w:rsidRDefault="00D04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rFonts w:ascii="Trebuchet MS" w:eastAsia="Trebuchet MS" w:hAnsi="Trebuchet MS" w:cs="Trebuchet MS"/>
          <w:b/>
          <w:color w:val="6DAA7F"/>
          <w:sz w:val="24"/>
        </w:rPr>
      </w:pP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rPr>
          <w:color w:val="6DAA7F"/>
        </w:rPr>
      </w:pPr>
      <w:r>
        <w:rPr>
          <w:rFonts w:ascii="Trebuchet MS" w:eastAsia="Trebuchet MS" w:hAnsi="Trebuchet MS" w:cs="Trebuchet MS"/>
          <w:b/>
          <w:color w:val="6DAA7F"/>
          <w:sz w:val="24"/>
        </w:rPr>
        <w:t>ПАРАЛЛЕЛЬНЫЕ МЕРОПРИЯТИЯ КОНФЕРЕНЦИИ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</w:pPr>
      <w:r>
        <w:rPr>
          <w:rFonts w:ascii="Trebuchet MS" w:eastAsia="Trebuchet MS" w:hAnsi="Trebuchet MS" w:cs="Trebuchet MS"/>
          <w:color w:val="000000"/>
          <w:sz w:val="24"/>
        </w:rPr>
        <w:t>1. На полях конференции 18 сентября 2024 г. будет проходить</w:t>
      </w:r>
      <w:r>
        <w:rPr>
          <w:rFonts w:ascii="Trebuchet MS" w:eastAsia="Trebuchet MS" w:hAnsi="Trebuchet MS" w:cs="Trebuchet MS"/>
          <w:b/>
          <w:bCs/>
          <w:color w:val="000000"/>
          <w:sz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</w:rPr>
        <w:t>круглый стол для молодых ученых и специалистов</w:t>
      </w:r>
      <w:r>
        <w:rPr>
          <w:rFonts w:ascii="Trebuchet MS" w:eastAsia="Trebuchet MS" w:hAnsi="Trebuchet MS" w:cs="Trebuchet MS"/>
          <w:b/>
          <w:color w:val="6DAA7F"/>
          <w:sz w:val="24"/>
        </w:rPr>
        <w:t xml:space="preserve"> «Мониторинг пулов и потоков углерода в природных экосистемах»</w:t>
      </w:r>
      <w:r w:rsidRPr="000843CC">
        <w:rPr>
          <w:rFonts w:ascii="Trebuchet MS" w:eastAsia="Trebuchet MS" w:hAnsi="Trebuchet MS" w:cs="Trebuchet MS"/>
          <w:b/>
          <w:sz w:val="24"/>
        </w:rPr>
        <w:t>,</w:t>
      </w:r>
      <w:r>
        <w:rPr>
          <w:rFonts w:ascii="Trebuchet MS" w:eastAsia="Trebuchet MS" w:hAnsi="Trebuchet MS" w:cs="Trebuchet MS"/>
          <w:b/>
          <w:color w:val="000000"/>
          <w:sz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</w:rPr>
        <w:t xml:space="preserve">организуемый при поддержке консорциума «РИТМ углерода» в рамках работы КарНЦ РАН по проекту </w:t>
      </w:r>
      <w:r w:rsidR="00262CBB" w:rsidRPr="00262CBB">
        <w:rPr>
          <w:rFonts w:ascii="Trebuchet MS" w:eastAsia="Trebuchet MS" w:hAnsi="Trebuchet MS" w:cs="Trebuchet MS"/>
          <w:color w:val="000000"/>
          <w:sz w:val="24"/>
        </w:rPr>
        <w:t>«Единая национальная система мониторинга климатически активных веществ» (ВИП ГЗ)</w:t>
      </w:r>
      <w:r>
        <w:rPr>
          <w:rFonts w:ascii="Trebuchet MS" w:eastAsia="Trebuchet MS" w:hAnsi="Trebuchet MS" w:cs="Trebuchet MS"/>
          <w:color w:val="000000"/>
          <w:sz w:val="24"/>
        </w:rPr>
        <w:t xml:space="preserve">. К участию приглашаются студенты старших курсов магистратуры, а также аспиранты и молодые ученые российских и зарубежных </w:t>
      </w:r>
      <w:r w:rsidR="000843CC">
        <w:rPr>
          <w:rFonts w:ascii="Trebuchet MS" w:eastAsia="Trebuchet MS" w:hAnsi="Trebuchet MS" w:cs="Trebuchet MS"/>
          <w:color w:val="000000"/>
          <w:sz w:val="24"/>
        </w:rPr>
        <w:t>образовательных и научных организаций</w:t>
      </w:r>
      <w:r>
        <w:rPr>
          <w:rFonts w:ascii="Trebuchet MS" w:eastAsia="Trebuchet MS" w:hAnsi="Trebuchet MS" w:cs="Trebuchet MS"/>
          <w:sz w:val="24"/>
        </w:rPr>
        <w:t>. Для участия необходимо заполнить регистрационные формы (</w:t>
      </w:r>
      <w:r>
        <w:rPr>
          <w:rFonts w:ascii="Trebuchet MS" w:eastAsia="Trebuchet MS" w:hAnsi="Trebuchet MS" w:cs="Trebuchet MS"/>
          <w:b/>
          <w:bCs/>
          <w:color w:val="6DAA7F"/>
          <w:sz w:val="24"/>
        </w:rPr>
        <w:t>Приложение № 4</w:t>
      </w:r>
      <w:r>
        <w:rPr>
          <w:rFonts w:ascii="Trebuchet MS" w:eastAsia="Trebuchet MS" w:hAnsi="Trebuchet MS" w:cs="Trebuchet MS"/>
          <w:sz w:val="24"/>
        </w:rPr>
        <w:t>), об</w:t>
      </w:r>
      <w:r>
        <w:rPr>
          <w:rFonts w:ascii="Trebuchet MS" w:eastAsia="Trebuchet MS" w:hAnsi="Trebuchet MS" w:cs="Trebuchet MS"/>
          <w:color w:val="000000"/>
          <w:sz w:val="24"/>
        </w:rPr>
        <w:t>язательно указав в мотивационной части свой научно-иссле</w:t>
      </w:r>
      <w:r w:rsidR="00E111F9">
        <w:rPr>
          <w:rFonts w:ascii="Trebuchet MS" w:eastAsia="Trebuchet MS" w:hAnsi="Trebuchet MS" w:cs="Trebuchet MS"/>
          <w:color w:val="000000"/>
          <w:sz w:val="24"/>
        </w:rPr>
        <w:t>довательский интерес/достижения</w:t>
      </w:r>
      <w:r>
        <w:rPr>
          <w:rFonts w:ascii="Trebuchet MS" w:eastAsia="Trebuchet MS" w:hAnsi="Trebuchet MS" w:cs="Trebuchet MS"/>
          <w:i/>
          <w:color w:val="000000"/>
          <w:sz w:val="24"/>
        </w:rPr>
        <w:t xml:space="preserve">. </w:t>
      </w:r>
      <w:r w:rsidR="005E4994" w:rsidRPr="00667490">
        <w:rPr>
          <w:rFonts w:ascii="Trebuchet MS" w:eastAsia="Trebuchet MS" w:hAnsi="Trebuchet MS" w:cs="Trebuchet MS"/>
          <w:i/>
          <w:color w:val="000000"/>
          <w:sz w:val="24"/>
        </w:rPr>
        <w:t>Компенсация расходов по проезду и проживанию в г. Петрозаводске производится принимающей стороной.</w:t>
      </w:r>
      <w:r w:rsidR="00E111F9" w:rsidRPr="00667490">
        <w:rPr>
          <w:rFonts w:ascii="Trebuchet MS" w:eastAsia="Trebuchet MS" w:hAnsi="Trebuchet MS" w:cs="Trebuchet MS"/>
          <w:i/>
          <w:color w:val="000000"/>
          <w:sz w:val="24"/>
        </w:rPr>
        <w:t xml:space="preserve"> Количество мест ограничено.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4"/>
        </w:rPr>
        <w:t>Контакты для участников молодежного</w:t>
      </w:r>
      <w:r w:rsidR="00033EFE">
        <w:rPr>
          <w:rFonts w:ascii="Trebuchet MS" w:eastAsia="Trebuchet MS" w:hAnsi="Trebuchet MS" w:cs="Trebuchet MS"/>
          <w:b/>
          <w:color w:val="000000"/>
          <w:sz w:val="24"/>
        </w:rPr>
        <w:t xml:space="preserve"> круглого</w:t>
      </w:r>
      <w:r>
        <w:rPr>
          <w:rFonts w:ascii="Trebuchet MS" w:eastAsia="Trebuchet MS" w:hAnsi="Trebuchet MS" w:cs="Trebuchet MS"/>
          <w:b/>
          <w:color w:val="000000"/>
          <w:sz w:val="24"/>
        </w:rPr>
        <w:t xml:space="preserve"> стола:</w:t>
      </w:r>
    </w:p>
    <w:p w:rsidR="008A4745" w:rsidRDefault="0070128A" w:rsidP="00084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r>
        <w:rPr>
          <w:rFonts w:ascii="Trebuchet MS" w:eastAsia="Trebuchet MS" w:hAnsi="Trebuchet MS" w:cs="Trebuchet MS"/>
          <w:color w:val="000000"/>
          <w:sz w:val="24"/>
        </w:rPr>
        <w:t xml:space="preserve">Маркова Варвара Александровна: </w:t>
      </w:r>
      <w:hyperlink r:id="rId13" w:tooltip="mailto:vmarkova@krc.karelia.ru" w:history="1">
        <w:r w:rsidRPr="000843CC">
          <w:rPr>
            <w:rStyle w:val="af1"/>
            <w:rFonts w:ascii="Trebuchet MS" w:eastAsia="Trebuchet MS" w:hAnsi="Trebuchet MS" w:cs="Trebuchet MS"/>
            <w:color w:val="0000FF"/>
            <w:sz w:val="24"/>
          </w:rPr>
          <w:t>vmarkova@krc.karelia.ru</w:t>
        </w:r>
      </w:hyperlink>
      <w:r>
        <w:rPr>
          <w:rFonts w:ascii="Trebuchet MS" w:eastAsia="Trebuchet MS" w:hAnsi="Trebuchet MS" w:cs="Trebuchet MS"/>
          <w:color w:val="000000"/>
          <w:sz w:val="24"/>
        </w:rPr>
        <w:t xml:space="preserve">. </w:t>
      </w:r>
    </w:p>
    <w:p w:rsidR="00D04E09" w:rsidRDefault="00D04E09" w:rsidP="00084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</w:pP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</w:pPr>
      <w:r>
        <w:rPr>
          <w:rFonts w:ascii="Trebuchet MS" w:eastAsia="Trebuchet MS" w:hAnsi="Trebuchet MS" w:cs="Trebuchet MS"/>
          <w:color w:val="000000"/>
          <w:sz w:val="24"/>
        </w:rPr>
        <w:t xml:space="preserve">2. </w:t>
      </w:r>
      <w:proofErr w:type="gramStart"/>
      <w:r>
        <w:rPr>
          <w:rFonts w:ascii="Trebuchet MS" w:eastAsia="Trebuchet MS" w:hAnsi="Trebuchet MS" w:cs="Trebuchet MS"/>
          <w:color w:val="000000"/>
          <w:sz w:val="24"/>
        </w:rPr>
        <w:t>Открыт прием заявок на круглый стол</w:t>
      </w:r>
      <w:r w:rsidR="000843CC">
        <w:rPr>
          <w:rFonts w:ascii="Trebuchet MS" w:eastAsia="Trebuchet MS" w:hAnsi="Trebuchet MS" w:cs="Trebuchet MS"/>
          <w:color w:val="000000"/>
          <w:sz w:val="24"/>
        </w:rPr>
        <w:t xml:space="preserve"> для экспертов </w:t>
      </w:r>
      <w:r w:rsidR="00556920">
        <w:rPr>
          <w:rFonts w:ascii="Trebuchet MS" w:eastAsia="Trebuchet MS" w:hAnsi="Trebuchet MS" w:cs="Trebuchet MS"/>
          <w:color w:val="000000"/>
          <w:sz w:val="24"/>
        </w:rPr>
        <w:t>общественно-политических наук</w:t>
      </w:r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r>
        <w:rPr>
          <w:rFonts w:ascii="Trebuchet MS" w:eastAsia="Trebuchet MS" w:hAnsi="Trebuchet MS" w:cs="Trebuchet MS"/>
          <w:b/>
          <w:color w:val="6DAA7F"/>
          <w:sz w:val="24"/>
        </w:rPr>
        <w:t>«БРИКС+ как площадка для научного сотрудничества в Арктике: проблемы и перспективы совместных исследований»</w:t>
      </w:r>
      <w:r>
        <w:rPr>
          <w:rFonts w:ascii="Trebuchet MS" w:eastAsia="Trebuchet MS" w:hAnsi="Trebuchet MS" w:cs="Trebuchet MS"/>
          <w:color w:val="000000"/>
          <w:sz w:val="24"/>
        </w:rPr>
        <w:t xml:space="preserve">, который будет проходить на базе КарНЦ РАН 19 сентября 2024 г. Темы выступлений: арктическая повестка БРИКС+ на современном этапе, экологическая безопасность в Арктике, </w:t>
      </w:r>
      <w:r>
        <w:rPr>
          <w:rFonts w:ascii="Trebuchet MS" w:eastAsia="Trebuchet MS" w:hAnsi="Trebuchet MS" w:cs="Trebuchet MS"/>
          <w:color w:val="000000"/>
          <w:sz w:val="24"/>
        </w:rPr>
        <w:lastRenderedPageBreak/>
        <w:t>социально-экономические и экологические трансформации в регионах Арктики, «зеленые» наработки международного сотрудничества (Арктический Совет, Совет</w:t>
      </w:r>
      <w:proofErr w:type="gramEnd"/>
      <w:r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sz w:val="24"/>
        </w:rPr>
        <w:t>Баренцева Евро-Арктического региона, программы приграничного сотрудничества Россия-ЕС) для регионального развития.</w:t>
      </w:r>
      <w:proofErr w:type="gramEnd"/>
      <w:r>
        <w:rPr>
          <w:rFonts w:ascii="Trebuchet MS" w:eastAsia="Trebuchet MS" w:hAnsi="Trebuchet MS" w:cs="Trebuchet MS"/>
          <w:color w:val="000000"/>
          <w:sz w:val="24"/>
        </w:rPr>
        <w:t xml:space="preserve"> Участие в мероприятии покрывается отправляющей стороной.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</w:pPr>
      <w:r>
        <w:rPr>
          <w:rFonts w:ascii="Trebuchet MS" w:eastAsia="Trebuchet MS" w:hAnsi="Trebuchet MS" w:cs="Trebuchet MS"/>
          <w:b/>
          <w:color w:val="000000"/>
          <w:sz w:val="24"/>
        </w:rPr>
        <w:t>Контакты для участников круглого стола об арктических исследованиях: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Гродницкий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 Артем Максимович: </w:t>
      </w:r>
      <w:hyperlink r:id="rId14" w:tooltip="mailto:agrodn@krc.karelia.ru" w:history="1">
        <w:r>
          <w:rPr>
            <w:rStyle w:val="af1"/>
            <w:rFonts w:ascii="Trebuchet MS" w:eastAsia="Trebuchet MS" w:hAnsi="Trebuchet MS" w:cs="Trebuchet MS"/>
            <w:color w:val="0000FF"/>
            <w:sz w:val="24"/>
          </w:rPr>
          <w:t>agrodn@krc.karelia.ru</w:t>
        </w:r>
      </w:hyperlink>
      <w:r>
        <w:rPr>
          <w:rFonts w:ascii="Trebuchet MS" w:eastAsia="Trebuchet MS" w:hAnsi="Trebuchet MS" w:cs="Trebuchet MS"/>
          <w:color w:val="000000"/>
          <w:sz w:val="24"/>
        </w:rPr>
        <w:t>.</w:t>
      </w:r>
    </w:p>
    <w:p w:rsidR="00D04E09" w:rsidRPr="005E07A0" w:rsidRDefault="00D04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eastAsia="Trebuchet MS" w:hAnsi="Trebuchet MS" w:cs="Trebuchet MS"/>
          <w:color w:val="000000"/>
          <w:sz w:val="24"/>
        </w:rPr>
      </w:pPr>
    </w:p>
    <w:p w:rsidR="007F6732" w:rsidRPr="007F6732" w:rsidRDefault="007F6732" w:rsidP="007F6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hAnsi="Trebuchet MS"/>
          <w:sz w:val="24"/>
        </w:rPr>
      </w:pPr>
      <w:r w:rsidRPr="007F6732">
        <w:rPr>
          <w:rFonts w:ascii="Trebuchet MS" w:hAnsi="Trebuchet MS"/>
          <w:sz w:val="24"/>
        </w:rPr>
        <w:t xml:space="preserve">3. 19 сентября на базе </w:t>
      </w:r>
      <w:proofErr w:type="spellStart"/>
      <w:r w:rsidRPr="007F6732">
        <w:rPr>
          <w:rFonts w:ascii="Trebuchet MS" w:hAnsi="Trebuchet MS"/>
          <w:sz w:val="24"/>
        </w:rPr>
        <w:t>КарНЦ</w:t>
      </w:r>
      <w:proofErr w:type="spellEnd"/>
      <w:r w:rsidRPr="007F6732">
        <w:rPr>
          <w:rFonts w:ascii="Trebuchet MS" w:hAnsi="Trebuchet MS"/>
          <w:sz w:val="24"/>
        </w:rPr>
        <w:t xml:space="preserve"> РАН состоится сессия </w:t>
      </w:r>
      <w:r w:rsidRPr="007F6732">
        <w:rPr>
          <w:rFonts w:ascii="Trebuchet MS" w:hAnsi="Trebuchet MS"/>
          <w:color w:val="00B050"/>
          <w:sz w:val="24"/>
        </w:rPr>
        <w:t>«Потенциал и международная деятельность НКО в современных условиях при решении задач устойчивого развития территорий»</w:t>
      </w:r>
      <w:r w:rsidRPr="007F6732">
        <w:rPr>
          <w:rFonts w:ascii="Trebuchet MS" w:hAnsi="Trebuchet MS"/>
          <w:sz w:val="24"/>
        </w:rPr>
        <w:t xml:space="preserve">. </w:t>
      </w:r>
    </w:p>
    <w:p w:rsidR="007F6732" w:rsidRPr="007F6732" w:rsidRDefault="007F6732" w:rsidP="007F6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hAnsi="Trebuchet MS"/>
          <w:sz w:val="24"/>
        </w:rPr>
      </w:pPr>
      <w:r w:rsidRPr="007F6732">
        <w:rPr>
          <w:rFonts w:ascii="Trebuchet MS" w:hAnsi="Trebuchet MS"/>
          <w:sz w:val="24"/>
        </w:rPr>
        <w:t xml:space="preserve">В связи с прекращением программ приграничного сотрудничества и совместной работы на Севере Европы накопленный опыт некоммерческого сектора Республики Карелия в области общественной дипломатии, способствующий устойчивому развитию территорий и </w:t>
      </w:r>
      <w:proofErr w:type="spellStart"/>
      <w:r w:rsidRPr="007F6732">
        <w:rPr>
          <w:rFonts w:ascii="Trebuchet MS" w:hAnsi="Trebuchet MS"/>
          <w:sz w:val="24"/>
        </w:rPr>
        <w:t>народосбережению</w:t>
      </w:r>
      <w:proofErr w:type="spellEnd"/>
      <w:r w:rsidRPr="007F6732">
        <w:rPr>
          <w:rFonts w:ascii="Trebuchet MS" w:hAnsi="Trebuchet MS"/>
          <w:sz w:val="24"/>
        </w:rPr>
        <w:t xml:space="preserve">, открывает новые возможности для расширения географии международного взаимодействия. </w:t>
      </w:r>
      <w:r w:rsidR="005E07A0">
        <w:rPr>
          <w:rFonts w:ascii="Trebuchet MS" w:hAnsi="Trebuchet MS"/>
          <w:sz w:val="24"/>
        </w:rPr>
        <w:t>С</w:t>
      </w:r>
      <w:r w:rsidRPr="007F6732">
        <w:rPr>
          <w:rFonts w:ascii="Trebuchet MS" w:hAnsi="Trebuchet MS"/>
          <w:sz w:val="24"/>
        </w:rPr>
        <w:t xml:space="preserve">ессия направлена на содействие сотрудничеству по линии общественного сектора стран БРИКС, консолидацию усилий для достижения целей и задач устойчивого развития территорий, продвижение конструктивного взаимовыгодного международного общественного диалога, а также формирование устойчивых </w:t>
      </w:r>
      <w:r w:rsidR="00A07979">
        <w:rPr>
          <w:rFonts w:ascii="Trebuchet MS" w:hAnsi="Trebuchet MS"/>
          <w:sz w:val="24"/>
        </w:rPr>
        <w:t>меж</w:t>
      </w:r>
      <w:r w:rsidRPr="007F6732">
        <w:rPr>
          <w:rFonts w:ascii="Trebuchet MS" w:hAnsi="Trebuchet MS"/>
          <w:sz w:val="24"/>
        </w:rPr>
        <w:t>общественных объединений.</w:t>
      </w:r>
    </w:p>
    <w:p w:rsidR="007F6732" w:rsidRPr="007F6732" w:rsidRDefault="007F6732" w:rsidP="007F6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hAnsi="Trebuchet MS"/>
          <w:sz w:val="24"/>
        </w:rPr>
      </w:pPr>
      <w:r w:rsidRPr="007F6732">
        <w:rPr>
          <w:rFonts w:ascii="Trebuchet MS" w:hAnsi="Trebuchet MS"/>
          <w:sz w:val="24"/>
        </w:rPr>
        <w:t xml:space="preserve">К участию приглашаются представители отечественных и зарубежных общественных организаций. Сессия будет включать в себя стратегическое, коммуникационное и обучающее направления. Планируется представить опыт и лучшие практики межрегионального и международного сотрудничества НКО. </w:t>
      </w:r>
    </w:p>
    <w:p w:rsidR="007F6732" w:rsidRPr="007F6732" w:rsidRDefault="007F6732" w:rsidP="007F6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Контакты</w:t>
      </w:r>
      <w:r w:rsidRPr="007F6732">
        <w:rPr>
          <w:rFonts w:ascii="Trebuchet MS" w:hAnsi="Trebuchet MS"/>
          <w:b/>
          <w:sz w:val="24"/>
        </w:rPr>
        <w:t xml:space="preserve"> для участников сессии по развитию взаимодействия НКО:</w:t>
      </w:r>
    </w:p>
    <w:p w:rsidR="007F6732" w:rsidRPr="007F6732" w:rsidRDefault="007F6732" w:rsidP="007F6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hAnsi="Trebuchet MS"/>
          <w:sz w:val="24"/>
        </w:rPr>
      </w:pPr>
      <w:r w:rsidRPr="007F6732">
        <w:rPr>
          <w:rFonts w:ascii="Trebuchet MS" w:hAnsi="Trebuchet MS"/>
          <w:sz w:val="24"/>
        </w:rPr>
        <w:t xml:space="preserve">Кулакова Любовь Михайловна, </w:t>
      </w:r>
      <w:proofErr w:type="spellStart"/>
      <w:r w:rsidR="00A07979">
        <w:rPr>
          <w:rFonts w:ascii="Trebuchet MS" w:hAnsi="Trebuchet MS"/>
          <w:sz w:val="24"/>
        </w:rPr>
        <w:t>с.н.с</w:t>
      </w:r>
      <w:proofErr w:type="spellEnd"/>
      <w:r w:rsidR="00A07979">
        <w:rPr>
          <w:rFonts w:ascii="Trebuchet MS" w:hAnsi="Trebuchet MS"/>
          <w:sz w:val="24"/>
        </w:rPr>
        <w:t>.</w:t>
      </w:r>
      <w:r w:rsidRPr="007F6732">
        <w:rPr>
          <w:rFonts w:ascii="Trebuchet MS" w:hAnsi="Trebuchet MS"/>
          <w:sz w:val="24"/>
        </w:rPr>
        <w:t xml:space="preserve"> отдела региональной экономической политики Института экономики </w:t>
      </w:r>
      <w:proofErr w:type="spellStart"/>
      <w:r w:rsidRPr="007F6732">
        <w:rPr>
          <w:rFonts w:ascii="Trebuchet MS" w:hAnsi="Trebuchet MS"/>
          <w:sz w:val="24"/>
        </w:rPr>
        <w:t>КарНЦ</w:t>
      </w:r>
      <w:proofErr w:type="spellEnd"/>
      <w:r w:rsidRPr="007F6732">
        <w:rPr>
          <w:rFonts w:ascii="Trebuchet MS" w:hAnsi="Trebuchet MS"/>
          <w:sz w:val="24"/>
        </w:rPr>
        <w:t xml:space="preserve"> РАН, директор Фонда «Фонд территориального развития «</w:t>
      </w:r>
      <w:proofErr w:type="spellStart"/>
      <w:r w:rsidRPr="007F6732">
        <w:rPr>
          <w:rFonts w:ascii="Trebuchet MS" w:hAnsi="Trebuchet MS"/>
          <w:sz w:val="24"/>
        </w:rPr>
        <w:t>Карьяла</w:t>
      </w:r>
      <w:proofErr w:type="spellEnd"/>
      <w:r w:rsidRPr="007F6732">
        <w:rPr>
          <w:rFonts w:ascii="Trebuchet MS" w:hAnsi="Trebuchet MS"/>
          <w:sz w:val="24"/>
        </w:rPr>
        <w:t>» (Карелия)»:</w:t>
      </w:r>
      <w:r w:rsidR="00A07979">
        <w:rPr>
          <w:rFonts w:ascii="Trebuchet MS" w:hAnsi="Trebuchet MS"/>
          <w:sz w:val="24"/>
        </w:rPr>
        <w:t xml:space="preserve"> </w:t>
      </w:r>
      <w:hyperlink r:id="rId15" w:history="1">
        <w:r w:rsidRPr="007F6732">
          <w:rPr>
            <w:rStyle w:val="af1"/>
            <w:rFonts w:ascii="Trebuchet MS" w:hAnsi="Trebuchet MS"/>
            <w:sz w:val="24"/>
          </w:rPr>
          <w:t>dialogkarelia@gmail.com</w:t>
        </w:r>
      </w:hyperlink>
      <w:r w:rsidR="00A07979">
        <w:rPr>
          <w:rFonts w:ascii="Trebuchet MS" w:hAnsi="Trebuchet MS"/>
          <w:sz w:val="24"/>
        </w:rPr>
        <w:t>.</w:t>
      </w:r>
    </w:p>
    <w:p w:rsidR="00A07979" w:rsidRDefault="00A079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eastAsia="Trebuchet MS" w:hAnsi="Trebuchet MS" w:cs="Trebuchet MS"/>
          <w:b/>
          <w:color w:val="6DAA7F"/>
          <w:sz w:val="24"/>
        </w:rPr>
      </w:pP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color w:val="6DAA7F"/>
        </w:rPr>
      </w:pPr>
      <w:r>
        <w:rPr>
          <w:rFonts w:ascii="Trebuchet MS" w:eastAsia="Trebuchet MS" w:hAnsi="Trebuchet MS" w:cs="Trebuchet MS"/>
          <w:b/>
          <w:color w:val="6DAA7F"/>
          <w:sz w:val="24"/>
        </w:rPr>
        <w:t>РАЗМЕЩЕНИЕ УЧАСТНИКОВ</w:t>
      </w:r>
    </w:p>
    <w:p w:rsidR="008A4745" w:rsidRDefault="005569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</w:pPr>
      <w:r>
        <w:rPr>
          <w:rFonts w:ascii="Trebuchet MS" w:eastAsia="Trebuchet MS" w:hAnsi="Trebuchet MS" w:cs="Trebuchet MS"/>
          <w:color w:val="000000"/>
          <w:sz w:val="24"/>
        </w:rPr>
        <w:t xml:space="preserve">Обращаем Ваше внимание, что передвижение по городу и размещение планируется и оплачивается участниками конференции самостоятельно. </w:t>
      </w:r>
      <w:r w:rsidR="0070128A">
        <w:rPr>
          <w:rFonts w:ascii="Trebuchet MS" w:eastAsia="Trebuchet MS" w:hAnsi="Trebuchet MS" w:cs="Trebuchet MS"/>
          <w:color w:val="000000"/>
          <w:sz w:val="24"/>
        </w:rPr>
        <w:t xml:space="preserve">Конференция будет проходить в период с 18 по 20 сентября, </w:t>
      </w:r>
      <w:r w:rsidR="00E111F9">
        <w:rPr>
          <w:rFonts w:ascii="Trebuchet MS" w:eastAsia="Trebuchet MS" w:hAnsi="Trebuchet MS" w:cs="Trebuchet MS"/>
          <w:color w:val="000000"/>
          <w:sz w:val="24"/>
        </w:rPr>
        <w:t>во время</w:t>
      </w:r>
      <w:r w:rsidR="0070128A">
        <w:rPr>
          <w:rFonts w:ascii="Trebuchet MS" w:eastAsia="Trebuchet MS" w:hAnsi="Trebuchet MS" w:cs="Trebuchet MS"/>
          <w:color w:val="000000"/>
          <w:sz w:val="24"/>
        </w:rPr>
        <w:t xml:space="preserve"> высокого </w:t>
      </w:r>
      <w:r w:rsidR="0070128A">
        <w:rPr>
          <w:rFonts w:ascii="Trebuchet MS" w:eastAsia="Trebuchet MS" w:hAnsi="Trebuchet MS" w:cs="Trebuchet MS"/>
          <w:color w:val="000000"/>
          <w:sz w:val="24"/>
        </w:rPr>
        <w:lastRenderedPageBreak/>
        <w:t>туристического сезона в Карелии, поэтому просим заблаговременно позаботиться о билетах и бронировании мест проживания в эти дни.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b/>
          <w:bCs/>
          <w:color w:val="6DAA7F"/>
        </w:rPr>
      </w:pPr>
      <w:r>
        <w:rPr>
          <w:rFonts w:ascii="Trebuchet MS" w:eastAsia="Trebuchet MS" w:hAnsi="Trebuchet MS" w:cs="Trebuchet MS"/>
          <w:color w:val="000000"/>
          <w:sz w:val="24"/>
        </w:rPr>
        <w:t>Для Вашего удобства в ряде гостиниц и отелей («PITER INN», «</w:t>
      </w:r>
      <w:proofErr w:type="spellStart"/>
      <w:r>
        <w:rPr>
          <w:rFonts w:ascii="Trebuchet MS" w:eastAsia="Trebuchet MS" w:hAnsi="Trebuchet MS" w:cs="Trebuchet MS"/>
          <w:color w:val="000000"/>
          <w:sz w:val="24"/>
        </w:rPr>
        <w:t>Petra</w:t>
      </w:r>
      <w:proofErr w:type="spellEnd"/>
      <w:r>
        <w:rPr>
          <w:rFonts w:ascii="Trebuchet MS" w:eastAsia="Trebuchet MS" w:hAnsi="Trebuchet MS" w:cs="Trebuchet MS"/>
          <w:color w:val="000000"/>
          <w:sz w:val="24"/>
        </w:rPr>
        <w:t xml:space="preserve">», «Фрегат» и гостиница «Северная») Петрозаводска созданы специальные условия бронирования номеров для участников нашей конференции – </w:t>
      </w:r>
      <w:r>
        <w:rPr>
          <w:rFonts w:ascii="Trebuchet MS" w:eastAsia="Trebuchet MS" w:hAnsi="Trebuchet MS" w:cs="Trebuchet MS"/>
          <w:b/>
          <w:bCs/>
          <w:color w:val="6DAA7F"/>
          <w:sz w:val="24"/>
        </w:rPr>
        <w:t xml:space="preserve">со скидкой по </w:t>
      </w:r>
      <w:proofErr w:type="spellStart"/>
      <w:r>
        <w:rPr>
          <w:rFonts w:ascii="Trebuchet MS" w:eastAsia="Trebuchet MS" w:hAnsi="Trebuchet MS" w:cs="Trebuchet MS"/>
          <w:b/>
          <w:bCs/>
          <w:color w:val="6DAA7F"/>
          <w:sz w:val="24"/>
        </w:rPr>
        <w:t>промокоду</w:t>
      </w:r>
      <w:proofErr w:type="spellEnd"/>
      <w:r>
        <w:rPr>
          <w:rFonts w:ascii="Trebuchet MS" w:eastAsia="Trebuchet MS" w:hAnsi="Trebuchet MS" w:cs="Trebuchet MS"/>
          <w:b/>
          <w:bCs/>
          <w:color w:val="6DAA7F"/>
          <w:sz w:val="24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  <w:sz w:val="24"/>
        </w:rPr>
        <w:t>(</w:t>
      </w:r>
      <w:proofErr w:type="spellStart"/>
      <w:r>
        <w:rPr>
          <w:rFonts w:ascii="Trebuchet MS" w:eastAsia="Trebuchet MS" w:hAnsi="Trebuchet MS" w:cs="Trebuchet MS"/>
          <w:color w:val="000000" w:themeColor="text1"/>
          <w:sz w:val="24"/>
        </w:rPr>
        <w:t>промокод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4"/>
        </w:rPr>
        <w:t xml:space="preserve"> можно ввести в специальное поле на сайте гостиницы, либо озвучит</w:t>
      </w:r>
      <w:r w:rsidR="00033EFE">
        <w:rPr>
          <w:rFonts w:ascii="Trebuchet MS" w:eastAsia="Trebuchet MS" w:hAnsi="Trebuchet MS" w:cs="Trebuchet MS"/>
          <w:color w:val="000000" w:themeColor="text1"/>
          <w:sz w:val="24"/>
        </w:rPr>
        <w:t>ь</w:t>
      </w:r>
      <w:r>
        <w:rPr>
          <w:rFonts w:ascii="Trebuchet MS" w:eastAsia="Trebuchet MS" w:hAnsi="Trebuchet MS" w:cs="Trebuchet MS"/>
          <w:color w:val="000000" w:themeColor="text1"/>
          <w:sz w:val="24"/>
        </w:rPr>
        <w:t xml:space="preserve"> менеджеру по телефону).</w:t>
      </w:r>
    </w:p>
    <w:p w:rsidR="00280928" w:rsidRPr="00D04E09" w:rsidRDefault="00280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eastAsia="Trebuchet MS" w:hAnsi="Trebuchet MS" w:cs="Trebuchet MS"/>
          <w:b/>
          <w:bCs/>
          <w:color w:val="6DAA7F"/>
          <w:sz w:val="24"/>
        </w:rPr>
      </w:pP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b/>
          <w:bCs/>
          <w:color w:val="6DAA7F"/>
        </w:rPr>
      </w:pPr>
      <w:r>
        <w:rPr>
          <w:rFonts w:ascii="Trebuchet MS" w:eastAsia="Trebuchet MS" w:hAnsi="Trebuchet MS" w:cs="Trebuchet MS"/>
          <w:b/>
          <w:bCs/>
          <w:color w:val="6DAA7F"/>
          <w:sz w:val="24"/>
        </w:rPr>
        <w:t>ВАРИАНТЫ РАЗМЕЩЕНИЯ: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8A4745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C049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1.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Отель «PITER INN»: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пл. Гагарина, д. 1: </w:t>
            </w:r>
            <w:hyperlink r:id="rId16" w:tooltip="http://www.piterinn.com/" w:history="1">
              <w:r w:rsidR="0070128A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www.piterinn.com</w:t>
              </w:r>
            </w:hyperlink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. 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Для участников конференции 18-20 сентября действуют специальные льготные тарифы по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промокоду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«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БРИКС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».</w:t>
            </w:r>
          </w:p>
        </w:tc>
      </w:tr>
      <w:tr w:rsidR="008A4745" w:rsidTr="00556920">
        <w:tc>
          <w:tcPr>
            <w:tcW w:w="9354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5" w:rsidRDefault="002500F5" w:rsidP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2. Отель «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Petra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»:</w:t>
            </w:r>
            <w:r w:rsidR="00556920"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ул. Анохина, д. 24 (2 этаж): </w:t>
            </w:r>
            <w:hyperlink r:id="rId17" w:tooltip="http://www.petrahotel.ru/" w:history="1">
              <w:r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www.petrahotel.ru</w:t>
              </w:r>
            </w:hyperlink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. </w:t>
            </w:r>
          </w:p>
          <w:p w:rsidR="008A4745" w:rsidRDefault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Для участников конференции 18-20 сентября действуют специальные льготные тарифы по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промокоду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«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НАУКА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».</w:t>
            </w:r>
          </w:p>
        </w:tc>
      </w:tr>
      <w:tr w:rsidR="008A4745" w:rsidTr="00556920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5" w:rsidRDefault="002500F5" w:rsidP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3. Гостиница «Северная»: </w:t>
            </w:r>
            <w:r w:rsidR="00556920"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пр-кт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Ленина, д. 21: </w:t>
            </w:r>
            <w:hyperlink r:id="rId18" w:tooltip="http://www.severnaya.info/" w:history="1">
              <w:r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www.severnaya.info</w:t>
              </w:r>
            </w:hyperlink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. </w:t>
            </w:r>
          </w:p>
          <w:p w:rsidR="008A4745" w:rsidRDefault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Для участников конференции 18-20 сентября действуют специальные льготные тарифы по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промокоду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«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НАУКА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».</w:t>
            </w:r>
          </w:p>
        </w:tc>
      </w:tr>
      <w:tr w:rsidR="008A4745" w:rsidTr="00556920">
        <w:tc>
          <w:tcPr>
            <w:tcW w:w="93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0F5" w:rsidRDefault="002500F5" w:rsidP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4. Отель «Фрегат»:</w:t>
            </w:r>
            <w:r w:rsidR="00556920"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пр-кт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Карла Маркса, д. 1а: </w:t>
            </w:r>
            <w:hyperlink r:id="rId19" w:tooltip="http://www.frigatehotel.ru/" w:history="1">
              <w:r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www.frigatehotel.ru</w:t>
              </w:r>
            </w:hyperlink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. </w:t>
            </w:r>
          </w:p>
          <w:p w:rsidR="008A4745" w:rsidRDefault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Для участников конференции 18-20 сентября действуют специальные льготные тарифы по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промокоду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«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БРИКС</w:t>
            </w: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».</w:t>
            </w:r>
          </w:p>
        </w:tc>
      </w:tr>
      <w:tr w:rsidR="008A4745" w:rsidRPr="00F77B80" w:rsidTr="00556920">
        <w:tc>
          <w:tcPr>
            <w:tcW w:w="9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Pr="00F77B80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5.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Отель «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Cosmos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 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Petrozavodsk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 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hotel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Адрес: ул. Куйбышева</w:t>
            </w:r>
            <w:r w:rsidR="0070128A" w:rsidRP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,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д</w:t>
            </w:r>
            <w:r w:rsidR="0070128A" w:rsidRPr="00F77B80">
              <w:rPr>
                <w:rFonts w:ascii="Trebuchet MS" w:eastAsia="Trebuchet MS" w:hAnsi="Trebuchet MS" w:cs="Trebuchet MS"/>
                <w:color w:val="000000"/>
                <w:sz w:val="24"/>
              </w:rPr>
              <w:t>. 26</w:t>
            </w:r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>:</w:t>
            </w:r>
            <w:r w:rsidR="0070128A" w:rsidRP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  <w:hyperlink r:id="rId20" w:tooltip="http://www.petrozavodsk.cosmosgroup.ru/" w:history="1">
              <w:r w:rsidR="0070128A" w:rsidRPr="000A3C75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  <w:lang w:val="en-US"/>
                </w:rPr>
                <w:t>www</w:t>
              </w:r>
              <w:r w:rsidR="0070128A" w:rsidRPr="00F77B80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</w:rPr>
                <w:t>.</w:t>
              </w:r>
              <w:proofErr w:type="spellStart"/>
              <w:r w:rsidR="0070128A" w:rsidRPr="000A3C75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  <w:lang w:val="en-US"/>
                </w:rPr>
                <w:t>petrozavodsk</w:t>
              </w:r>
              <w:proofErr w:type="spellEnd"/>
              <w:r w:rsidR="0070128A" w:rsidRPr="00F77B80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</w:rPr>
                <w:t>.</w:t>
              </w:r>
              <w:proofErr w:type="spellStart"/>
              <w:r w:rsidR="0070128A" w:rsidRPr="000A3C75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  <w:lang w:val="en-US"/>
                </w:rPr>
                <w:t>cosmosgroup</w:t>
              </w:r>
              <w:proofErr w:type="spellEnd"/>
              <w:r w:rsidR="0070128A" w:rsidRPr="00F77B80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</w:rPr>
                <w:t>.</w:t>
              </w:r>
              <w:proofErr w:type="spellStart"/>
              <w:r w:rsidR="0070128A" w:rsidRPr="000A3C75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="0070128A" w:rsidRP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  <w:tr w:rsidR="008A4745" w:rsidTr="00262CB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6.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Отель «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Прионежский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ул. Федосовой, д. 46: </w:t>
            </w:r>
            <w:hyperlink r:id="rId21" w:tooltip="http://www.xn----itbbeichgewgelouf6o.xn--p1ai/" w:history="1">
              <w:r w:rsidR="0070128A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www.отель-прионежский.рф</w:t>
              </w:r>
            </w:hyperlink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  <w:tr w:rsidR="008A4745" w:rsidTr="002500F5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7.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Отель «Онежский замок»: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Адрес: ул. Федосовой, д. 44</w:t>
            </w:r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>: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  <w:hyperlink r:id="rId22" w:tooltip="http://www.onegacastle-hotel.ru/" w:history="1">
              <w:r w:rsidR="0070128A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www.onegacastle-hotel.ru</w:t>
              </w:r>
            </w:hyperlink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  <w:tr w:rsidR="008A4745" w:rsidRPr="00F77B80" w:rsidTr="002500F5">
        <w:tc>
          <w:tcPr>
            <w:tcW w:w="9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Pr="00F77B80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8.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Мини-отель «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Harland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Адрес: ул. Куйбышева</w:t>
            </w:r>
            <w:r w:rsidR="0070128A" w:rsidRP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,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д</w:t>
            </w:r>
            <w:r w:rsidR="0070128A" w:rsidRP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. 17: </w:t>
            </w:r>
            <w:hyperlink r:id="rId23" w:tooltip="http://www.harlandptz.ru/" w:history="1">
              <w:r w:rsidR="0070128A" w:rsidRPr="000A3C75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  <w:lang w:val="en-US"/>
                </w:rPr>
                <w:t>www</w:t>
              </w:r>
              <w:r w:rsidR="0070128A" w:rsidRPr="00F77B80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</w:rPr>
                <w:t>.</w:t>
              </w:r>
              <w:proofErr w:type="spellStart"/>
              <w:r w:rsidR="0070128A" w:rsidRPr="000A3C75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  <w:lang w:val="en-US"/>
                </w:rPr>
                <w:t>harlandptz</w:t>
              </w:r>
              <w:proofErr w:type="spellEnd"/>
              <w:r w:rsidR="0070128A" w:rsidRPr="00F77B80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</w:rPr>
                <w:t>.</w:t>
              </w:r>
              <w:proofErr w:type="spellStart"/>
              <w:r w:rsidR="0070128A" w:rsidRPr="000A3C75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="0070128A" w:rsidRP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  <w:tr w:rsidR="008A4745">
        <w:tc>
          <w:tcPr>
            <w:tcW w:w="93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9.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Отель «Саквояж»: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ул. Свердлова, д. 10: </w:t>
            </w:r>
            <w:hyperlink r:id="rId24" w:tooltip="http://www.rk-hotel.ru/" w:history="1">
              <w:r w:rsidR="0070128A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www.rk-hotel.ru</w:t>
              </w:r>
            </w:hyperlink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  <w:tr w:rsidR="008A4745">
        <w:tc>
          <w:tcPr>
            <w:tcW w:w="93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10.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Гостиница «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Акватика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»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Адр</w:t>
            </w:r>
            <w:r w:rsidR="00556920">
              <w:rPr>
                <w:rFonts w:ascii="Trebuchet MS" w:eastAsia="Trebuchet MS" w:hAnsi="Trebuchet MS" w:cs="Trebuchet MS"/>
                <w:color w:val="000000"/>
                <w:sz w:val="24"/>
              </w:rPr>
              <w:t>ес: ул. Пушкинская, д. 7. тел.: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+7 (8142) 76</w:t>
            </w:r>
            <w:r w:rsidR="0070128A">
              <w:rPr>
                <w:rFonts w:ascii="Arial" w:eastAsia="Arial" w:hAnsi="Arial" w:cs="Arial"/>
                <w:color w:val="000000"/>
                <w:sz w:val="24"/>
              </w:rPr>
              <w:t>‒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50</w:t>
            </w:r>
            <w:r w:rsidR="0070128A">
              <w:rPr>
                <w:rFonts w:ascii="Arial" w:eastAsia="Arial" w:hAnsi="Arial" w:cs="Arial"/>
                <w:color w:val="000000"/>
                <w:sz w:val="24"/>
              </w:rPr>
              <w:t>‒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04</w:t>
            </w:r>
          </w:p>
        </w:tc>
      </w:tr>
      <w:tr w:rsidR="008A4745">
        <w:tc>
          <w:tcPr>
            <w:tcW w:w="93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920" w:rsidRDefault="002500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11.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Гостиница «Маски»: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</w:t>
            </w:r>
            <w:proofErr w:type="spellStart"/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пр-кт</w:t>
            </w:r>
            <w:proofErr w:type="spellEnd"/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Карла Маркса, д. 3а.  </w:t>
            </w:r>
          </w:p>
          <w:p w:rsidR="008A4745" w:rsidRDefault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color w:val="000000"/>
                <w:sz w:val="24"/>
              </w:rPr>
              <w:t>тел.: +7(8142)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77</w:t>
            </w:r>
            <w:r w:rsidR="0070128A">
              <w:rPr>
                <w:rFonts w:ascii="Arial" w:eastAsia="Arial" w:hAnsi="Arial" w:cs="Arial"/>
                <w:color w:val="000000"/>
                <w:sz w:val="24"/>
              </w:rPr>
              <w:t>‒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46</w:t>
            </w:r>
            <w:r w:rsidR="0070128A">
              <w:rPr>
                <w:rFonts w:ascii="Arial" w:eastAsia="Arial" w:hAnsi="Arial" w:cs="Arial"/>
                <w:color w:val="000000"/>
                <w:sz w:val="24"/>
              </w:rPr>
              <w:t>‒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19</w:t>
            </w:r>
          </w:p>
        </w:tc>
      </w:tr>
      <w:tr w:rsidR="008A4745">
        <w:tc>
          <w:tcPr>
            <w:tcW w:w="93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12. 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Спа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-отель «Карелия»: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А</w:t>
            </w:r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дрес: Набережная </w:t>
            </w:r>
            <w:proofErr w:type="spellStart"/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>Гюллинга</w:t>
            </w:r>
            <w:proofErr w:type="spellEnd"/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>, д. 2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: </w:t>
            </w:r>
            <w:hyperlink r:id="rId25" w:tooltip="http://www.karelia-hotel.ru/" w:history="1">
              <w:r w:rsidR="0070128A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www.karelia-hotel.ru</w:t>
              </w:r>
            </w:hyperlink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  <w:tr w:rsidR="008A4745">
        <w:tc>
          <w:tcPr>
            <w:tcW w:w="93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13.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Отель «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Ауринко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А</w:t>
            </w:r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дрес: Набережная </w:t>
            </w:r>
            <w:proofErr w:type="spellStart"/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>Гюллинга</w:t>
            </w:r>
            <w:proofErr w:type="spellEnd"/>
            <w:r w:rsidR="00F77B80">
              <w:rPr>
                <w:rFonts w:ascii="Trebuchet MS" w:eastAsia="Trebuchet MS" w:hAnsi="Trebuchet MS" w:cs="Trebuchet MS"/>
                <w:color w:val="000000"/>
                <w:sz w:val="24"/>
              </w:rPr>
              <w:t>, д. 7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: </w:t>
            </w:r>
            <w:hyperlink r:id="rId26" w:tooltip="http://www.otel-karelia.ru/" w:history="1">
              <w:r w:rsidR="0070128A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www.otel-karelia.ru</w:t>
              </w:r>
            </w:hyperlink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  <w:tr w:rsidR="008A4745">
        <w:tc>
          <w:tcPr>
            <w:tcW w:w="935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2500F5" w:rsidP="00F77B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14. </w:t>
            </w:r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Отель «</w:t>
            </w:r>
            <w:proofErr w:type="spellStart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Лахти</w:t>
            </w:r>
            <w:proofErr w:type="spellEnd"/>
            <w:r w:rsidR="0070128A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»:</w:t>
            </w:r>
            <w:r w:rsidR="00556920">
              <w:t xml:space="preserve"> </w:t>
            </w:r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Адрес: ул. </w:t>
            </w:r>
            <w:proofErr w:type="spellStart"/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>Ригачина</w:t>
            </w:r>
            <w:proofErr w:type="spellEnd"/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, д. 7а: </w:t>
            </w:r>
            <w:hyperlink r:id="rId27" w:tooltip="http://www.lahtitur.ru/" w:history="1">
              <w:r w:rsidR="0070128A">
                <w:rPr>
                  <w:rStyle w:val="af1"/>
                  <w:rFonts w:ascii="Trebuchet MS" w:eastAsia="Trebuchet MS" w:hAnsi="Trebuchet MS" w:cs="Trebuchet MS"/>
                  <w:color w:val="0000FF"/>
                  <w:sz w:val="24"/>
                </w:rPr>
                <w:t>www.lahtitur.ru</w:t>
              </w:r>
            </w:hyperlink>
            <w:r w:rsidR="0070128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</w:tc>
      </w:tr>
    </w:tbl>
    <w:p w:rsidR="00D07286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rFonts w:ascii="Trebuchet MS" w:eastAsia="Trebuchet MS" w:hAnsi="Trebuchet MS" w:cs="Trebuchet MS"/>
          <w:b/>
          <w:color w:val="000000"/>
          <w:sz w:val="24"/>
        </w:rPr>
      </w:pPr>
      <w:r>
        <w:rPr>
          <w:rFonts w:ascii="Trebuchet MS" w:eastAsia="Trebuchet MS" w:hAnsi="Trebuchet MS" w:cs="Trebuchet MS"/>
          <w:b/>
          <w:color w:val="000000"/>
          <w:sz w:val="24"/>
        </w:rPr>
        <w:t> </w:t>
      </w:r>
    </w:p>
    <w:p w:rsidR="008A4745" w:rsidRDefault="0070128A" w:rsidP="00EA3159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color w:val="6DAA7F"/>
        </w:rPr>
      </w:pPr>
      <w:r>
        <w:rPr>
          <w:rFonts w:ascii="Trebuchet MS" w:eastAsia="Trebuchet MS" w:hAnsi="Trebuchet MS" w:cs="Trebuchet MS"/>
          <w:b/>
          <w:color w:val="6DAA7F"/>
          <w:sz w:val="24"/>
        </w:rPr>
        <w:lastRenderedPageBreak/>
        <w:t>СХЕМА РАСПОЛОЖЕНИЯ ГОСТИНИЦ</w:t>
      </w:r>
    </w:p>
    <w:p w:rsidR="005626A6" w:rsidRPr="005626A6" w:rsidRDefault="005626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835600" cy="3740400"/>
            <wp:effectExtent l="19050" t="19050" r="13335" b="127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 Карты — транспорт, навигация, поиск мест_pages-to-jpg-000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00" cy="37404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1" w:name="_Hlk144820557"/>
    </w:p>
    <w:p w:rsidR="008A4745" w:rsidRPr="00F77B80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4"/>
        </w:rPr>
      </w:pPr>
      <w:r w:rsidRPr="00F77B80">
        <w:rPr>
          <w:rFonts w:ascii="Trebuchet MS" w:hAnsi="Trebuchet MS" w:cs="Times New Roman"/>
          <w:b/>
          <w:color w:val="61A375"/>
          <w:sz w:val="24"/>
        </w:rPr>
        <w:t xml:space="preserve">ПРЕБЫВАНИЕ В ПЕТРОЗАВОДСКЕ И КУЛЬТУРНАЯ ПРОГРАММА </w:t>
      </w:r>
      <w:bookmarkEnd w:id="1"/>
    </w:p>
    <w:p w:rsidR="008A4745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После окончания работы по секциям 19 сентября приглашаем всех участников посетить музеи и экспозиции КарНЦ РАН (на выбор):</w:t>
      </w:r>
    </w:p>
    <w:p w:rsidR="008A4745" w:rsidRDefault="001C6D51">
      <w:pPr>
        <w:pStyle w:val="afe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hyperlink r:id="rId29" w:tooltip="https://igkrc.ru/geomuseum/" w:history="1">
        <w:r w:rsidR="0070128A">
          <w:rPr>
            <w:rStyle w:val="af1"/>
            <w:rFonts w:ascii="Trebuchet MS" w:hAnsi="Trebuchet MS"/>
            <w:sz w:val="24"/>
            <w:szCs w:val="24"/>
          </w:rPr>
          <w:t>Музей геологии Докембрия</w:t>
        </w:r>
      </w:hyperlink>
      <w:r w:rsidR="0070128A">
        <w:rPr>
          <w:rFonts w:ascii="Trebuchet MS" w:hAnsi="Trebuchet MS"/>
          <w:sz w:val="24"/>
          <w:szCs w:val="24"/>
        </w:rPr>
        <w:t xml:space="preserve"> </w:t>
      </w:r>
    </w:p>
    <w:p w:rsidR="008A4745" w:rsidRDefault="001C6D51">
      <w:pPr>
        <w:pStyle w:val="afe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hyperlink r:id="rId30" w:tooltip="http://www.krc.karelia.ru/section.php?id=3953" w:history="1">
        <w:r w:rsidR="0070128A">
          <w:rPr>
            <w:rStyle w:val="af1"/>
            <w:rFonts w:ascii="Trebuchet MS" w:hAnsi="Trebuchet MS"/>
            <w:sz w:val="24"/>
            <w:szCs w:val="24"/>
          </w:rPr>
          <w:t>Просветительский центр «Музей прикладных экологических исследований»</w:t>
        </w:r>
      </w:hyperlink>
    </w:p>
    <w:p w:rsidR="008A4745" w:rsidRPr="005626A6" w:rsidRDefault="001C6D51">
      <w:pPr>
        <w:pStyle w:val="afe"/>
        <w:numPr>
          <w:ilvl w:val="0"/>
          <w:numId w:val="1"/>
        </w:numPr>
        <w:spacing w:line="276" w:lineRule="auto"/>
        <w:jc w:val="both"/>
        <w:rPr>
          <w:rStyle w:val="af1"/>
          <w:rFonts w:ascii="Trebuchet MS" w:hAnsi="Trebuchet MS"/>
          <w:color w:val="auto"/>
          <w:sz w:val="24"/>
          <w:szCs w:val="24"/>
          <w:u w:val="none"/>
        </w:rPr>
      </w:pPr>
      <w:hyperlink r:id="rId31" w:tooltip="http://www.krc.karelia.ru/section.php?id=2890&amp;plang=r&amp;search_year=1999" w:history="1">
        <w:r w:rsidR="0070128A">
          <w:rPr>
            <w:rStyle w:val="af1"/>
            <w:rFonts w:ascii="Trebuchet MS" w:hAnsi="Trebuchet MS"/>
            <w:sz w:val="24"/>
            <w:szCs w:val="24"/>
          </w:rPr>
          <w:t>УНУ «Коллекция аномальной древесины»</w:t>
        </w:r>
      </w:hyperlink>
    </w:p>
    <w:p w:rsidR="005626A6" w:rsidRDefault="001C6D51">
      <w:pPr>
        <w:pStyle w:val="afe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hyperlink r:id="rId32" w:history="1">
        <w:r w:rsidR="005626A6" w:rsidRPr="005626A6">
          <w:rPr>
            <w:rStyle w:val="af1"/>
            <w:rFonts w:ascii="Trebuchet MS" w:hAnsi="Trebuchet MS"/>
            <w:sz w:val="24"/>
            <w:szCs w:val="24"/>
          </w:rPr>
          <w:t>Археологический музей</w:t>
        </w:r>
      </w:hyperlink>
    </w:p>
    <w:p w:rsidR="008A4745" w:rsidRPr="00DC10E1" w:rsidRDefault="0070128A" w:rsidP="00DC10E1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Экскурсии проводятся научными сотрудниками КарНЦ РАН, посещение – бесплатное. Предварительное время для посещения экспозиций КарНЦ РАН: 14:00-17:00.</w:t>
      </w:r>
    </w:p>
    <w:p w:rsidR="00D04E09" w:rsidRDefault="00D04E09">
      <w:pPr>
        <w:spacing w:line="276" w:lineRule="auto"/>
        <w:ind w:right="565"/>
        <w:rPr>
          <w:rFonts w:ascii="Trebuchet MS" w:hAnsi="Trebuchet MS" w:cs="Times New Roman"/>
          <w:b/>
          <w:color w:val="61A375"/>
          <w:sz w:val="24"/>
          <w:szCs w:val="24"/>
        </w:rPr>
      </w:pPr>
      <w:bookmarkStart w:id="2" w:name="_Hlk162884100"/>
    </w:p>
    <w:p w:rsidR="008A4745" w:rsidRPr="00F77B80" w:rsidRDefault="0070128A">
      <w:pPr>
        <w:spacing w:line="276" w:lineRule="auto"/>
        <w:ind w:right="565"/>
        <w:rPr>
          <w:rFonts w:ascii="Trebuchet MS" w:hAnsi="Trebuchet MS" w:cs="Times New Roman"/>
          <w:b/>
          <w:bCs/>
          <w:color w:val="61A375"/>
          <w:sz w:val="24"/>
          <w:szCs w:val="24"/>
        </w:rPr>
      </w:pPr>
      <w:r w:rsidRPr="00F77B80">
        <w:rPr>
          <w:rFonts w:ascii="Trebuchet MS" w:hAnsi="Trebuchet MS" w:cs="Times New Roman"/>
          <w:b/>
          <w:color w:val="61A375"/>
          <w:sz w:val="24"/>
          <w:szCs w:val="24"/>
        </w:rPr>
        <w:t>ВЫЕЗДНЫЕ ЭКСКУРСИИ:</w:t>
      </w:r>
    </w:p>
    <w:p w:rsidR="008A4745" w:rsidRPr="00F77B80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77B80">
        <w:rPr>
          <w:rFonts w:ascii="Trebuchet MS" w:hAnsi="Trebuchet MS"/>
          <w:sz w:val="24"/>
          <w:szCs w:val="24"/>
        </w:rPr>
        <w:t xml:space="preserve">20 сентября планируется проведение экскурсий по природным объектам Республики Карелия по </w:t>
      </w:r>
      <w:r w:rsidR="00667490" w:rsidRPr="00F77B80">
        <w:rPr>
          <w:rFonts w:ascii="Trebuchet MS" w:hAnsi="Trebuchet MS"/>
          <w:sz w:val="24"/>
          <w:szCs w:val="24"/>
        </w:rPr>
        <w:t>трем</w:t>
      </w:r>
      <w:r w:rsidRPr="00F77B80">
        <w:rPr>
          <w:rFonts w:ascii="Trebuchet MS" w:hAnsi="Trebuchet MS"/>
          <w:sz w:val="24"/>
          <w:szCs w:val="24"/>
        </w:rPr>
        <w:t xml:space="preserve"> направлениям на выбор: </w:t>
      </w:r>
    </w:p>
    <w:p w:rsidR="008A4745" w:rsidRPr="00F77B80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77B80">
        <w:rPr>
          <w:rFonts w:ascii="Trebuchet MS" w:hAnsi="Trebuchet MS"/>
          <w:sz w:val="24"/>
          <w:szCs w:val="24"/>
        </w:rPr>
        <w:t xml:space="preserve">• Государственный природный </w:t>
      </w:r>
      <w:hyperlink r:id="rId33" w:history="1">
        <w:r w:rsidRPr="00F77B80">
          <w:rPr>
            <w:rStyle w:val="af1"/>
            <w:rFonts w:ascii="Trebuchet MS" w:hAnsi="Trebuchet MS"/>
            <w:sz w:val="24"/>
            <w:szCs w:val="24"/>
          </w:rPr>
          <w:t>заповедник «Кивач</w:t>
        </w:r>
      </w:hyperlink>
      <w:r w:rsidRPr="00F77B80">
        <w:rPr>
          <w:rFonts w:ascii="Trebuchet MS" w:hAnsi="Trebuchet MS"/>
          <w:sz w:val="24"/>
          <w:szCs w:val="24"/>
        </w:rPr>
        <w:t xml:space="preserve">» и </w:t>
      </w:r>
      <w:hyperlink r:id="rId34" w:history="1">
        <w:proofErr w:type="spellStart"/>
        <w:r w:rsidRPr="00F77B80">
          <w:rPr>
            <w:rStyle w:val="af1"/>
            <w:rFonts w:ascii="Trebuchet MS" w:hAnsi="Trebuchet MS"/>
            <w:sz w:val="24"/>
            <w:szCs w:val="24"/>
          </w:rPr>
          <w:t>палеовулкан</w:t>
        </w:r>
        <w:proofErr w:type="spellEnd"/>
        <w:r w:rsidRPr="00F77B80">
          <w:rPr>
            <w:rStyle w:val="af1"/>
            <w:rFonts w:ascii="Trebuchet MS" w:hAnsi="Trebuchet MS"/>
            <w:sz w:val="24"/>
            <w:szCs w:val="24"/>
          </w:rPr>
          <w:t xml:space="preserve"> «Гирвас»</w:t>
        </w:r>
      </w:hyperlink>
      <w:r w:rsidRPr="00F77B80">
        <w:rPr>
          <w:rFonts w:ascii="Trebuchet MS" w:hAnsi="Trebuchet MS"/>
          <w:sz w:val="24"/>
          <w:szCs w:val="24"/>
        </w:rPr>
        <w:t>;</w:t>
      </w:r>
    </w:p>
    <w:bookmarkEnd w:id="2"/>
    <w:p w:rsidR="009705CB" w:rsidRPr="00F77B80" w:rsidRDefault="00F77B80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• </w:t>
      </w:r>
      <w:r w:rsidR="009705CB" w:rsidRPr="00F77B80">
        <w:rPr>
          <w:rFonts w:ascii="Trebuchet MS" w:hAnsi="Trebuchet MS"/>
          <w:sz w:val="24"/>
          <w:szCs w:val="24"/>
        </w:rPr>
        <w:t xml:space="preserve">Посещение месторождения </w:t>
      </w:r>
      <w:proofErr w:type="spellStart"/>
      <w:r w:rsidR="009705CB" w:rsidRPr="00F77B80">
        <w:rPr>
          <w:rFonts w:ascii="Trebuchet MS" w:hAnsi="Trebuchet MS"/>
          <w:sz w:val="24"/>
          <w:szCs w:val="24"/>
        </w:rPr>
        <w:t>шокшинского</w:t>
      </w:r>
      <w:proofErr w:type="spellEnd"/>
      <w:r w:rsidR="009705CB" w:rsidRPr="00F77B80">
        <w:rPr>
          <w:rFonts w:ascii="Trebuchet MS" w:hAnsi="Trebuchet MS"/>
          <w:sz w:val="24"/>
          <w:szCs w:val="24"/>
        </w:rPr>
        <w:t xml:space="preserve"> малинового кварцита и </w:t>
      </w:r>
      <w:hyperlink r:id="rId35" w:history="1">
        <w:proofErr w:type="spellStart"/>
        <w:r w:rsidR="009705CB" w:rsidRPr="00F77B80">
          <w:rPr>
            <w:rStyle w:val="af1"/>
            <w:rFonts w:ascii="Trebuchet MS" w:hAnsi="Trebuchet MS"/>
            <w:bCs/>
            <w:sz w:val="24"/>
            <w:szCs w:val="24"/>
          </w:rPr>
          <w:t>Шёлтозерского</w:t>
        </w:r>
        <w:proofErr w:type="spellEnd"/>
        <w:r w:rsidR="009705CB" w:rsidRPr="00F77B80">
          <w:rPr>
            <w:rStyle w:val="af1"/>
            <w:rFonts w:ascii="Trebuchet MS" w:hAnsi="Trebuchet MS"/>
            <w:bCs/>
            <w:sz w:val="24"/>
            <w:szCs w:val="24"/>
          </w:rPr>
          <w:t xml:space="preserve"> вепсского этнографического музея</w:t>
        </w:r>
      </w:hyperlink>
      <w:r w:rsidR="009705CB" w:rsidRPr="00F77B80">
        <w:rPr>
          <w:rFonts w:ascii="Trebuchet MS" w:hAnsi="Trebuchet MS"/>
          <w:b/>
          <w:bCs/>
          <w:sz w:val="24"/>
          <w:szCs w:val="24"/>
        </w:rPr>
        <w:t>;</w:t>
      </w:r>
    </w:p>
    <w:p w:rsidR="009705CB" w:rsidRPr="00F77B80" w:rsidRDefault="009705CB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77B80">
        <w:rPr>
          <w:rFonts w:ascii="Trebuchet MS" w:hAnsi="Trebuchet MS"/>
          <w:sz w:val="24"/>
          <w:szCs w:val="24"/>
        </w:rPr>
        <w:t xml:space="preserve">• Экскурсия по городу Петрозаводску с посещением </w:t>
      </w:r>
      <w:proofErr w:type="gramStart"/>
      <w:r w:rsidRPr="00F77B80">
        <w:rPr>
          <w:rFonts w:ascii="Trebuchet MS" w:hAnsi="Trebuchet MS"/>
          <w:sz w:val="24"/>
          <w:szCs w:val="24"/>
        </w:rPr>
        <w:t>визит-центра</w:t>
      </w:r>
      <w:proofErr w:type="gramEnd"/>
      <w:r w:rsidRPr="00F77B80">
        <w:rPr>
          <w:rFonts w:ascii="Trebuchet MS" w:hAnsi="Trebuchet MS"/>
          <w:sz w:val="24"/>
          <w:szCs w:val="24"/>
        </w:rPr>
        <w:t xml:space="preserve"> </w:t>
      </w:r>
      <w:hyperlink r:id="rId36" w:history="1">
        <w:r w:rsidRPr="00F77B80">
          <w:rPr>
            <w:rStyle w:val="af1"/>
            <w:rFonts w:ascii="Trebuchet MS" w:hAnsi="Trebuchet MS"/>
            <w:sz w:val="24"/>
            <w:szCs w:val="24"/>
          </w:rPr>
          <w:t>Национального парка «</w:t>
        </w:r>
        <w:proofErr w:type="spellStart"/>
        <w:r w:rsidRPr="00F77B80">
          <w:rPr>
            <w:rStyle w:val="af1"/>
            <w:rFonts w:ascii="Trebuchet MS" w:hAnsi="Trebuchet MS"/>
            <w:sz w:val="24"/>
            <w:szCs w:val="24"/>
          </w:rPr>
          <w:t>Водлозерский</w:t>
        </w:r>
        <w:proofErr w:type="spellEnd"/>
        <w:r w:rsidRPr="00F77B80">
          <w:rPr>
            <w:rStyle w:val="af1"/>
            <w:rFonts w:ascii="Trebuchet MS" w:hAnsi="Trebuchet MS"/>
            <w:sz w:val="24"/>
            <w:szCs w:val="24"/>
          </w:rPr>
          <w:t>».</w:t>
        </w:r>
      </w:hyperlink>
    </w:p>
    <w:p w:rsidR="009705CB" w:rsidRPr="00F77B80" w:rsidRDefault="009705CB" w:rsidP="00726E3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77B80">
        <w:rPr>
          <w:rFonts w:ascii="Trebuchet MS" w:hAnsi="Trebuchet MS"/>
          <w:sz w:val="24"/>
          <w:szCs w:val="24"/>
        </w:rPr>
        <w:t xml:space="preserve">Экскурсии проводятся </w:t>
      </w:r>
      <w:r w:rsidR="00556920" w:rsidRPr="00F77B80">
        <w:rPr>
          <w:rFonts w:ascii="Trebuchet MS" w:hAnsi="Trebuchet MS"/>
          <w:sz w:val="24"/>
          <w:szCs w:val="24"/>
        </w:rPr>
        <w:t>с участием научных</w:t>
      </w:r>
      <w:r w:rsidRPr="00F77B80">
        <w:rPr>
          <w:rFonts w:ascii="Trebuchet MS" w:hAnsi="Trebuchet MS"/>
          <w:sz w:val="24"/>
          <w:szCs w:val="24"/>
        </w:rPr>
        <w:t xml:space="preserve"> сотрудник</w:t>
      </w:r>
      <w:r w:rsidR="00556920" w:rsidRPr="00F77B80">
        <w:rPr>
          <w:rFonts w:ascii="Trebuchet MS" w:hAnsi="Trebuchet MS"/>
          <w:sz w:val="24"/>
          <w:szCs w:val="24"/>
        </w:rPr>
        <w:t>ов</w:t>
      </w:r>
      <w:r w:rsidRPr="00F77B80">
        <w:rPr>
          <w:rFonts w:ascii="Trebuchet MS" w:hAnsi="Trebuchet MS"/>
          <w:sz w:val="24"/>
          <w:szCs w:val="24"/>
        </w:rPr>
        <w:t xml:space="preserve"> Карельского научного центра РАН без дополнительной оплаты для участников конференции.</w:t>
      </w:r>
    </w:p>
    <w:p w:rsidR="008A4745" w:rsidRPr="00F77B80" w:rsidRDefault="0070128A" w:rsidP="00726E34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77B80">
        <w:rPr>
          <w:rFonts w:ascii="Trebuchet MS" w:hAnsi="Trebuchet MS"/>
          <w:sz w:val="24"/>
          <w:szCs w:val="24"/>
        </w:rPr>
        <w:t xml:space="preserve">Просим участников уведомить Оргкомитет о желании посетить музеи КарНЦ РАН, а также экскурсии по Карелии в срок до </w:t>
      </w:r>
      <w:r w:rsidRPr="00F77B80">
        <w:rPr>
          <w:rFonts w:ascii="Trebuchet MS" w:hAnsi="Trebuchet MS"/>
          <w:b/>
          <w:bCs/>
          <w:sz w:val="24"/>
          <w:szCs w:val="24"/>
        </w:rPr>
        <w:t>1 сентября</w:t>
      </w:r>
      <w:r w:rsidRPr="00F77B80">
        <w:rPr>
          <w:rFonts w:ascii="Trebuchet MS" w:hAnsi="Trebuchet MS"/>
          <w:sz w:val="24"/>
          <w:szCs w:val="24"/>
        </w:rPr>
        <w:t xml:space="preserve"> по электронной почте: </w:t>
      </w:r>
      <w:hyperlink r:id="rId37" w:tooltip="mailto:BRICSconf@krc.karelia.ru" w:history="1">
        <w:r w:rsidRPr="00F77B80">
          <w:rPr>
            <w:rStyle w:val="af1"/>
            <w:rFonts w:ascii="Trebuchet MS" w:hAnsi="Trebuchet MS"/>
            <w:sz w:val="24"/>
            <w:szCs w:val="24"/>
          </w:rPr>
          <w:t>BRICSconf@krc.karelia.ru</w:t>
        </w:r>
      </w:hyperlink>
      <w:r w:rsidRPr="00F77B80">
        <w:rPr>
          <w:rFonts w:ascii="Trebuchet MS" w:hAnsi="Trebuchet MS"/>
          <w:sz w:val="24"/>
          <w:szCs w:val="24"/>
        </w:rPr>
        <w:t>.</w:t>
      </w:r>
    </w:p>
    <w:p w:rsidR="008A4745" w:rsidRDefault="008A4745">
      <w:pPr>
        <w:spacing w:after="120" w:line="276" w:lineRule="auto"/>
        <w:ind w:right="567"/>
        <w:rPr>
          <w:rFonts w:ascii="Trebuchet MS" w:hAnsi="Trebuchet MS" w:cs="Times New Roman"/>
          <w:b/>
          <w:color w:val="61A375"/>
        </w:rPr>
      </w:pPr>
    </w:p>
    <w:p w:rsidR="008A4745" w:rsidRPr="003A5E50" w:rsidRDefault="00D07286">
      <w:pPr>
        <w:spacing w:after="120" w:line="276" w:lineRule="auto"/>
        <w:ind w:right="567"/>
        <w:rPr>
          <w:rFonts w:ascii="Trebuchet MS" w:hAnsi="Trebuchet MS" w:cs="Times New Roman"/>
          <w:b/>
          <w:color w:val="61A375"/>
          <w:sz w:val="24"/>
          <w:szCs w:val="24"/>
        </w:rPr>
      </w:pPr>
      <w:r w:rsidRPr="003A5E50">
        <w:rPr>
          <w:rFonts w:ascii="Trebuchet MS" w:hAnsi="Trebuchet MS" w:cs="Times New Roman"/>
          <w:b/>
          <w:color w:val="61A375"/>
          <w:sz w:val="24"/>
          <w:szCs w:val="24"/>
        </w:rPr>
        <w:t xml:space="preserve">РЕГИСТРАЦИЯ </w:t>
      </w:r>
      <w:r w:rsidR="0070128A" w:rsidRPr="003A5E50">
        <w:rPr>
          <w:rFonts w:ascii="Trebuchet MS" w:hAnsi="Trebuchet MS" w:cs="Times New Roman"/>
          <w:b/>
          <w:color w:val="61A375"/>
          <w:sz w:val="24"/>
          <w:szCs w:val="24"/>
        </w:rPr>
        <w:t xml:space="preserve"> УЧАСТНИКОВ </w:t>
      </w:r>
    </w:p>
    <w:p w:rsidR="008A4745" w:rsidRPr="003A5E50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 xml:space="preserve">Для участия в работе конференции необходимо </w:t>
      </w:r>
      <w:r w:rsidRPr="003A5E50">
        <w:rPr>
          <w:rFonts w:ascii="Trebuchet MS" w:hAnsi="Trebuchet MS"/>
          <w:b/>
          <w:sz w:val="24"/>
          <w:szCs w:val="24"/>
        </w:rPr>
        <w:t>не позднее 31 июля 2024 г</w:t>
      </w:r>
      <w:r w:rsidRPr="003A5E50">
        <w:rPr>
          <w:rFonts w:ascii="Trebuchet MS" w:hAnsi="Trebuchet MS"/>
          <w:sz w:val="24"/>
          <w:szCs w:val="24"/>
        </w:rPr>
        <w:t>. заполнить и прислать Регистрационную форму (Приложение №1)</w:t>
      </w:r>
      <w:r w:rsidR="00D4478E" w:rsidRPr="003A5E50">
        <w:rPr>
          <w:rFonts w:ascii="Trebuchet MS" w:hAnsi="Trebuchet MS"/>
          <w:sz w:val="24"/>
          <w:szCs w:val="24"/>
        </w:rPr>
        <w:t>,</w:t>
      </w:r>
      <w:r w:rsidRPr="003A5E50">
        <w:rPr>
          <w:rFonts w:ascii="Trebuchet MS" w:hAnsi="Trebuchet MS"/>
          <w:sz w:val="24"/>
          <w:szCs w:val="24"/>
        </w:rPr>
        <w:t xml:space="preserve"> а также тезисы выступления (требования к оформлению –</w:t>
      </w:r>
      <w:r w:rsidR="00D07286" w:rsidRPr="003A5E50">
        <w:rPr>
          <w:rFonts w:ascii="Trebuchet MS" w:hAnsi="Trebuchet MS"/>
          <w:sz w:val="24"/>
          <w:szCs w:val="24"/>
        </w:rPr>
        <w:t xml:space="preserve"> </w:t>
      </w:r>
      <w:r w:rsidRPr="003A5E50">
        <w:rPr>
          <w:rFonts w:ascii="Trebuchet MS" w:hAnsi="Trebuchet MS"/>
          <w:sz w:val="24"/>
          <w:szCs w:val="24"/>
        </w:rPr>
        <w:t>Приложение №2</w:t>
      </w:r>
      <w:r w:rsidR="00D4478E" w:rsidRPr="003A5E50">
        <w:rPr>
          <w:rFonts w:ascii="Trebuchet MS" w:hAnsi="Trebuchet MS"/>
          <w:sz w:val="24"/>
          <w:szCs w:val="24"/>
        </w:rPr>
        <w:t xml:space="preserve">) на адрес электронной почты Оргкомитета: </w:t>
      </w:r>
      <w:hyperlink r:id="rId38" w:tooltip="mailto:BRICSconf@krc.karelia.ru" w:history="1">
        <w:r w:rsidR="00D4478E" w:rsidRPr="003A5E50">
          <w:rPr>
            <w:rStyle w:val="af1"/>
            <w:rFonts w:ascii="Trebuchet MS" w:hAnsi="Trebuchet MS"/>
            <w:sz w:val="24"/>
            <w:szCs w:val="24"/>
          </w:rPr>
          <w:t>BRICSconf@krc.karelia.ru</w:t>
        </w:r>
      </w:hyperlink>
      <w:r w:rsidRPr="003A5E50">
        <w:rPr>
          <w:rFonts w:ascii="Trebuchet MS" w:hAnsi="Trebuchet MS"/>
          <w:sz w:val="24"/>
          <w:szCs w:val="24"/>
        </w:rPr>
        <w:t xml:space="preserve">. Участие в конференции также предусматривает оплату </w:t>
      </w:r>
      <w:proofErr w:type="spellStart"/>
      <w:r w:rsidRPr="003A5E50">
        <w:rPr>
          <w:rFonts w:ascii="Trebuchet MS" w:hAnsi="Trebuchet MS"/>
          <w:sz w:val="24"/>
          <w:szCs w:val="24"/>
        </w:rPr>
        <w:t>оргвзноса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 (Приложение №3). Для участников молодежного стола по углеродно</w:t>
      </w:r>
      <w:r w:rsidR="00F159C6" w:rsidRPr="003A5E50">
        <w:rPr>
          <w:rFonts w:ascii="Trebuchet MS" w:hAnsi="Trebuchet MS"/>
          <w:sz w:val="24"/>
          <w:szCs w:val="24"/>
        </w:rPr>
        <w:t>й тематике дана отдельная рег. ф</w:t>
      </w:r>
      <w:r w:rsidRPr="003A5E50">
        <w:rPr>
          <w:rFonts w:ascii="Trebuchet MS" w:hAnsi="Trebuchet MS"/>
          <w:sz w:val="24"/>
          <w:szCs w:val="24"/>
        </w:rPr>
        <w:t>орма (Приложение № 4).</w:t>
      </w:r>
    </w:p>
    <w:p w:rsidR="0047326F" w:rsidRPr="003A5E50" w:rsidRDefault="0070128A" w:rsidP="00DC10E1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3A5E50">
        <w:rPr>
          <w:rFonts w:ascii="Trebuchet MS" w:hAnsi="Trebuchet MS"/>
          <w:b/>
          <w:sz w:val="24"/>
          <w:szCs w:val="24"/>
        </w:rPr>
        <w:t>Количество участников ограничено. Оргкомитет оставляет за собой право отбора заявок на участие в конференции.</w:t>
      </w:r>
    </w:p>
    <w:p w:rsidR="008A4745" w:rsidRPr="003A5E50" w:rsidRDefault="0070128A">
      <w:pPr>
        <w:spacing w:after="120" w:line="276" w:lineRule="auto"/>
        <w:ind w:right="567"/>
        <w:rPr>
          <w:rFonts w:ascii="Trebuchet MS" w:hAnsi="Trebuchet MS" w:cs="Times New Roman"/>
          <w:b/>
          <w:color w:val="61A375"/>
          <w:sz w:val="24"/>
          <w:szCs w:val="24"/>
        </w:rPr>
      </w:pPr>
      <w:r w:rsidRPr="003A5E50">
        <w:rPr>
          <w:rFonts w:ascii="Trebuchet MS" w:hAnsi="Trebuchet MS" w:cs="Times New Roman"/>
          <w:b/>
          <w:color w:val="61A375"/>
          <w:sz w:val="24"/>
          <w:szCs w:val="24"/>
        </w:rPr>
        <w:t>ОФИЦИАЛЬНОЕ ПРИГЛАШЕНИЕ</w:t>
      </w:r>
    </w:p>
    <w:p w:rsidR="008A4745" w:rsidRPr="003A5E50" w:rsidRDefault="0070128A" w:rsidP="00262CBB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>О необходимости официального приглашения для участия в конференции и оформления виз прос</w:t>
      </w:r>
      <w:r w:rsidR="00262CBB" w:rsidRPr="003A5E50">
        <w:rPr>
          <w:rFonts w:ascii="Trebuchet MS" w:hAnsi="Trebuchet MS"/>
          <w:sz w:val="24"/>
          <w:szCs w:val="24"/>
        </w:rPr>
        <w:t>им</w:t>
      </w:r>
      <w:r w:rsidRPr="003A5E50">
        <w:rPr>
          <w:rFonts w:ascii="Trebuchet MS" w:hAnsi="Trebuchet MS"/>
          <w:sz w:val="24"/>
          <w:szCs w:val="24"/>
        </w:rPr>
        <w:t xml:space="preserve"> сообщить в Оргкомитет.</w:t>
      </w:r>
    </w:p>
    <w:p w:rsidR="008A4745" w:rsidRPr="003A5E50" w:rsidRDefault="0070128A">
      <w:pPr>
        <w:spacing w:after="120" w:line="276" w:lineRule="auto"/>
        <w:ind w:right="567"/>
        <w:rPr>
          <w:rFonts w:ascii="Trebuchet MS" w:hAnsi="Trebuchet MS" w:cs="Times New Roman"/>
          <w:b/>
          <w:color w:val="61A375"/>
          <w:sz w:val="24"/>
          <w:szCs w:val="24"/>
        </w:rPr>
      </w:pPr>
      <w:r w:rsidRPr="003A5E50">
        <w:rPr>
          <w:rFonts w:ascii="Trebuchet MS" w:hAnsi="Trebuchet MS" w:cs="Times New Roman"/>
          <w:b/>
          <w:color w:val="61A375"/>
          <w:sz w:val="24"/>
          <w:szCs w:val="24"/>
        </w:rPr>
        <w:t>ВЫСТУПЛЕНИЯ</w:t>
      </w:r>
    </w:p>
    <w:p w:rsidR="008A4745" w:rsidRPr="003A5E50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 xml:space="preserve">Ориентировочная продолжительность одного выступления 20 минут (15 минут отводится на доклад, 5 минут – на вопросы). Доклад оформляется в виде презентации </w:t>
      </w:r>
      <w:proofErr w:type="spellStart"/>
      <w:r w:rsidRPr="003A5E50">
        <w:rPr>
          <w:rFonts w:ascii="Trebuchet MS" w:hAnsi="Trebuchet MS"/>
          <w:sz w:val="24"/>
          <w:szCs w:val="24"/>
        </w:rPr>
        <w:t>Microsoft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A5E50">
        <w:rPr>
          <w:rFonts w:ascii="Trebuchet MS" w:hAnsi="Trebuchet MS"/>
          <w:sz w:val="24"/>
          <w:szCs w:val="24"/>
        </w:rPr>
        <w:t>PowerPoint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 (*.</w:t>
      </w:r>
      <w:proofErr w:type="spellStart"/>
      <w:r w:rsidRPr="003A5E50">
        <w:rPr>
          <w:rFonts w:ascii="Trebuchet MS" w:hAnsi="Trebuchet MS"/>
          <w:sz w:val="24"/>
          <w:szCs w:val="24"/>
        </w:rPr>
        <w:t>ppt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) или в виде файла </w:t>
      </w:r>
      <w:proofErr w:type="spellStart"/>
      <w:r w:rsidRPr="003A5E50">
        <w:rPr>
          <w:rFonts w:ascii="Trebuchet MS" w:hAnsi="Trebuchet MS"/>
          <w:sz w:val="24"/>
          <w:szCs w:val="24"/>
        </w:rPr>
        <w:t>Portable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A5E50">
        <w:rPr>
          <w:rFonts w:ascii="Trebuchet MS" w:hAnsi="Trebuchet MS"/>
          <w:sz w:val="24"/>
          <w:szCs w:val="24"/>
        </w:rPr>
        <w:t>Document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A5E50">
        <w:rPr>
          <w:rFonts w:ascii="Trebuchet MS" w:hAnsi="Trebuchet MS"/>
          <w:sz w:val="24"/>
          <w:szCs w:val="24"/>
        </w:rPr>
        <w:t>Format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 (*.</w:t>
      </w:r>
      <w:proofErr w:type="spellStart"/>
      <w:r w:rsidRPr="003A5E50">
        <w:rPr>
          <w:rFonts w:ascii="Trebuchet MS" w:hAnsi="Trebuchet MS"/>
          <w:sz w:val="24"/>
          <w:szCs w:val="24"/>
        </w:rPr>
        <w:t>pdf</w:t>
      </w:r>
      <w:proofErr w:type="spellEnd"/>
      <w:r w:rsidRPr="003A5E50">
        <w:rPr>
          <w:rFonts w:ascii="Trebuchet MS" w:hAnsi="Trebuchet MS"/>
          <w:sz w:val="24"/>
          <w:szCs w:val="24"/>
        </w:rPr>
        <w:t xml:space="preserve">) для демонстрации с помощью </w:t>
      </w:r>
      <w:proofErr w:type="gramStart"/>
      <w:r w:rsidRPr="003A5E50">
        <w:rPr>
          <w:rFonts w:ascii="Trebuchet MS" w:hAnsi="Trebuchet MS"/>
          <w:sz w:val="24"/>
          <w:szCs w:val="24"/>
        </w:rPr>
        <w:t>слайд-проектора</w:t>
      </w:r>
      <w:proofErr w:type="gramEnd"/>
      <w:r w:rsidRPr="003A5E50">
        <w:rPr>
          <w:rFonts w:ascii="Trebuchet MS" w:hAnsi="Trebuchet MS"/>
          <w:sz w:val="24"/>
          <w:szCs w:val="24"/>
        </w:rPr>
        <w:t>.</w:t>
      </w:r>
    </w:p>
    <w:p w:rsidR="008A4745" w:rsidRPr="003A5E50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 xml:space="preserve">В работе конференции предусмотрена очная и онлайн формы участия для докладчиков и очная форма участия (в </w:t>
      </w:r>
      <w:proofErr w:type="spellStart"/>
      <w:r w:rsidRPr="003A5E50">
        <w:rPr>
          <w:rFonts w:ascii="Trebuchet MS" w:hAnsi="Trebuchet MS"/>
          <w:sz w:val="24"/>
          <w:szCs w:val="24"/>
        </w:rPr>
        <w:t>т.ч</w:t>
      </w:r>
      <w:proofErr w:type="spellEnd"/>
      <w:r w:rsidRPr="003A5E50">
        <w:rPr>
          <w:rFonts w:ascii="Trebuchet MS" w:hAnsi="Trebuchet MS"/>
          <w:sz w:val="24"/>
          <w:szCs w:val="24"/>
        </w:rPr>
        <w:t>. стендовые доклады) для слушателей.</w:t>
      </w:r>
    </w:p>
    <w:p w:rsidR="008A4745" w:rsidRPr="003A5E50" w:rsidRDefault="0070128A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>Рабочие языки конференции – русский и английский.</w:t>
      </w:r>
      <w:r w:rsidRPr="003A5E50">
        <w:rPr>
          <w:rFonts w:ascii="Trebuchet MS" w:hAnsi="Trebuchet MS"/>
          <w:b/>
          <w:sz w:val="24"/>
          <w:szCs w:val="24"/>
        </w:rPr>
        <w:t xml:space="preserve"> </w:t>
      </w:r>
    </w:p>
    <w:p w:rsidR="008A4745" w:rsidRPr="003A5E50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 xml:space="preserve">Проживание, проезд до места проведения конференции и обратно, а также экскурсионные программы участники оплачивают </w:t>
      </w:r>
      <w:r w:rsidRPr="003A5E50">
        <w:rPr>
          <w:rFonts w:ascii="Trebuchet MS" w:hAnsi="Trebuchet MS"/>
          <w:b/>
          <w:bCs/>
          <w:sz w:val="24"/>
          <w:szCs w:val="24"/>
        </w:rPr>
        <w:t>самостоятельно.</w:t>
      </w:r>
      <w:r w:rsidRPr="003A5E50">
        <w:rPr>
          <w:rFonts w:ascii="Trebuchet MS" w:hAnsi="Trebuchet MS"/>
          <w:sz w:val="24"/>
          <w:szCs w:val="24"/>
        </w:rPr>
        <w:t xml:space="preserve"> Возможна </w:t>
      </w:r>
      <w:r w:rsidRPr="003A5E50">
        <w:rPr>
          <w:rFonts w:ascii="Trebuchet MS" w:hAnsi="Trebuchet MS"/>
          <w:sz w:val="24"/>
          <w:szCs w:val="24"/>
        </w:rPr>
        <w:lastRenderedPageBreak/>
        <w:t xml:space="preserve">поддержка в качестве отдельных </w:t>
      </w:r>
      <w:proofErr w:type="spellStart"/>
      <w:r w:rsidRPr="003A5E50">
        <w:rPr>
          <w:rFonts w:ascii="Trebuchet MS" w:hAnsi="Trebuchet MS"/>
          <w:sz w:val="24"/>
          <w:szCs w:val="24"/>
        </w:rPr>
        <w:t>тревел</w:t>
      </w:r>
      <w:proofErr w:type="spellEnd"/>
      <w:r w:rsidRPr="003A5E50">
        <w:rPr>
          <w:rFonts w:ascii="Trebuchet MS" w:hAnsi="Trebuchet MS"/>
          <w:sz w:val="24"/>
          <w:szCs w:val="24"/>
        </w:rPr>
        <w:t>-грантов для ведущих мировых экспертов и молодых ученых.</w:t>
      </w:r>
    </w:p>
    <w:p w:rsidR="008A4745" w:rsidRPr="003A5E50" w:rsidRDefault="0070128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 xml:space="preserve">По итогам работы конференции планируется издать </w:t>
      </w:r>
      <w:r w:rsidRPr="003A5E50">
        <w:rPr>
          <w:rFonts w:ascii="Trebuchet MS" w:hAnsi="Trebuchet MS"/>
          <w:b/>
          <w:sz w:val="24"/>
          <w:szCs w:val="24"/>
        </w:rPr>
        <w:t xml:space="preserve">тезисы докладов в электронном виде. С учетом ограниченного количества участников конференции Оргкомитет оставляет за собой право отбора докладов на основе представленной тематики. </w:t>
      </w:r>
    </w:p>
    <w:p w:rsidR="003A5E50" w:rsidRDefault="003A5E50">
      <w:pPr>
        <w:spacing w:line="276" w:lineRule="auto"/>
        <w:ind w:right="565"/>
        <w:rPr>
          <w:rFonts w:ascii="Trebuchet MS" w:hAnsi="Trebuchet MS" w:cs="Times New Roman"/>
          <w:b/>
          <w:color w:val="61A375"/>
          <w:sz w:val="24"/>
          <w:szCs w:val="24"/>
        </w:rPr>
      </w:pPr>
    </w:p>
    <w:p w:rsidR="008A4745" w:rsidRPr="003A5E50" w:rsidRDefault="0070128A">
      <w:pPr>
        <w:spacing w:line="276" w:lineRule="auto"/>
        <w:ind w:right="565"/>
        <w:rPr>
          <w:rFonts w:ascii="Trebuchet MS" w:hAnsi="Trebuchet MS" w:cs="Times New Roman"/>
          <w:b/>
          <w:color w:val="61A375"/>
          <w:sz w:val="24"/>
          <w:szCs w:val="24"/>
        </w:rPr>
      </w:pPr>
      <w:r w:rsidRPr="003A5E50">
        <w:rPr>
          <w:rFonts w:ascii="Trebuchet MS" w:hAnsi="Trebuchet MS" w:cs="Times New Roman"/>
          <w:b/>
          <w:color w:val="61A375"/>
          <w:sz w:val="24"/>
          <w:szCs w:val="24"/>
        </w:rPr>
        <w:t>ВАЖНЫЕ ДАТЫ:</w:t>
      </w:r>
    </w:p>
    <w:p w:rsidR="008A4745" w:rsidRPr="003A5E50" w:rsidRDefault="0070128A" w:rsidP="003A5E50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 xml:space="preserve">1 июня – 31 июля 2024 г. – рассылка Второго информационного письма </w:t>
      </w:r>
    </w:p>
    <w:p w:rsidR="008A4745" w:rsidRPr="003A5E50" w:rsidRDefault="0070128A" w:rsidP="003A5E50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>31 июля 2024 г. – окончание приема заявок на участие в конференции и тезисов докладов</w:t>
      </w:r>
    </w:p>
    <w:p w:rsidR="008A4745" w:rsidRPr="003A5E50" w:rsidRDefault="0070128A" w:rsidP="003A5E50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 xml:space="preserve">1 – 31 августа 2024 г. - рассылка Третьего информационного письма и предварительной программы конференции </w:t>
      </w:r>
    </w:p>
    <w:p w:rsidR="008A4745" w:rsidRPr="003A5E50" w:rsidRDefault="0070128A" w:rsidP="003A5E50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>18 – 19 сентября 2024 г. – проведение конференции</w:t>
      </w:r>
    </w:p>
    <w:p w:rsidR="008A4745" w:rsidRPr="003A5E50" w:rsidRDefault="0070128A" w:rsidP="003A5E50">
      <w:pPr>
        <w:spacing w:after="0" w:line="276" w:lineRule="auto"/>
        <w:jc w:val="both"/>
        <w:rPr>
          <w:rFonts w:ascii="Trebuchet MS" w:hAnsi="Trebuchet MS" w:cs="Times New Roman"/>
          <w:b/>
          <w:color w:val="61A375"/>
          <w:sz w:val="24"/>
          <w:szCs w:val="24"/>
          <w:u w:val="single"/>
        </w:rPr>
      </w:pPr>
      <w:r w:rsidRPr="003A5E50">
        <w:rPr>
          <w:rFonts w:ascii="Trebuchet MS" w:hAnsi="Trebuchet MS"/>
          <w:sz w:val="24"/>
          <w:szCs w:val="24"/>
        </w:rPr>
        <w:t xml:space="preserve">20 сентября 2024 г. – проведение экскурсий </w:t>
      </w:r>
    </w:p>
    <w:p w:rsidR="008A4745" w:rsidRPr="003A5E50" w:rsidRDefault="008A4745">
      <w:pPr>
        <w:spacing w:line="276" w:lineRule="auto"/>
        <w:ind w:right="565"/>
        <w:rPr>
          <w:rFonts w:ascii="Trebuchet MS" w:hAnsi="Trebuchet MS" w:cs="Times New Roman"/>
          <w:b/>
          <w:color w:val="61A375"/>
          <w:sz w:val="24"/>
          <w:szCs w:val="24"/>
        </w:rPr>
      </w:pPr>
    </w:p>
    <w:p w:rsidR="008A4745" w:rsidRPr="003A5E50" w:rsidRDefault="0070128A">
      <w:pPr>
        <w:spacing w:line="276" w:lineRule="auto"/>
        <w:ind w:right="565"/>
        <w:rPr>
          <w:rFonts w:ascii="Trebuchet MS" w:hAnsi="Trebuchet MS" w:cs="Times New Roman"/>
          <w:b/>
          <w:color w:val="61A375"/>
          <w:sz w:val="24"/>
          <w:szCs w:val="24"/>
        </w:rPr>
      </w:pPr>
      <w:r w:rsidRPr="003A5E50">
        <w:rPr>
          <w:rFonts w:ascii="Trebuchet MS" w:hAnsi="Trebuchet MS" w:cs="Times New Roman"/>
          <w:b/>
          <w:color w:val="61A375"/>
          <w:sz w:val="24"/>
          <w:szCs w:val="24"/>
        </w:rPr>
        <w:t>КОНТАКТЫ  ОРГКОМИТЕТА  КОНФЕРЕНЦИИ</w:t>
      </w:r>
    </w:p>
    <w:p w:rsidR="008A4745" w:rsidRPr="003A5E50" w:rsidRDefault="007012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>Эл</w:t>
      </w:r>
      <w:proofErr w:type="gramStart"/>
      <w:r w:rsidRPr="003A5E50">
        <w:rPr>
          <w:rFonts w:ascii="Trebuchet MS" w:hAnsi="Trebuchet MS"/>
          <w:sz w:val="24"/>
          <w:szCs w:val="24"/>
        </w:rPr>
        <w:t>.</w:t>
      </w:r>
      <w:proofErr w:type="gramEnd"/>
      <w:r w:rsidRPr="003A5E50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3A5E50">
        <w:rPr>
          <w:rFonts w:ascii="Trebuchet MS" w:hAnsi="Trebuchet MS"/>
          <w:sz w:val="24"/>
          <w:szCs w:val="24"/>
        </w:rPr>
        <w:t>а</w:t>
      </w:r>
      <w:proofErr w:type="gramEnd"/>
      <w:r w:rsidRPr="003A5E50">
        <w:rPr>
          <w:rFonts w:ascii="Trebuchet MS" w:hAnsi="Trebuchet MS"/>
          <w:sz w:val="24"/>
          <w:szCs w:val="24"/>
        </w:rPr>
        <w:t xml:space="preserve">дрес: </w:t>
      </w:r>
      <w:hyperlink r:id="rId39" w:tooltip="mailto:BRICSconf@krc.karelia.ru" w:history="1">
        <w:r w:rsidRPr="003A5E50">
          <w:rPr>
            <w:rStyle w:val="af1"/>
            <w:rFonts w:ascii="Trebuchet MS" w:hAnsi="Trebuchet MS"/>
            <w:sz w:val="24"/>
            <w:szCs w:val="24"/>
          </w:rPr>
          <w:t>BRICSconf@krc.karelia.ru</w:t>
        </w:r>
      </w:hyperlink>
      <w:r w:rsidRPr="003A5E50">
        <w:rPr>
          <w:rFonts w:ascii="Trebuchet MS" w:hAnsi="Trebuchet MS"/>
          <w:sz w:val="24"/>
          <w:szCs w:val="24"/>
        </w:rPr>
        <w:t xml:space="preserve"> </w:t>
      </w:r>
    </w:p>
    <w:p w:rsidR="008A4745" w:rsidRPr="003A5E50" w:rsidRDefault="007012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>Тел: +78142780109 – по вопросам оформления приглашений, программы, размещения, экскурсий</w:t>
      </w:r>
    </w:p>
    <w:p w:rsidR="008A4745" w:rsidRPr="003A5E50" w:rsidRDefault="0047326F" w:rsidP="004732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right="567"/>
        <w:rPr>
          <w:rFonts w:ascii="Trebuchet MS" w:hAnsi="Trebuchet MS"/>
          <w:sz w:val="24"/>
          <w:szCs w:val="24"/>
        </w:rPr>
      </w:pPr>
      <w:r w:rsidRPr="003A5E50">
        <w:rPr>
          <w:rFonts w:ascii="Trebuchet MS" w:hAnsi="Trebuchet MS"/>
          <w:sz w:val="24"/>
          <w:szCs w:val="24"/>
        </w:rPr>
        <w:t>Инфор</w:t>
      </w:r>
      <w:r w:rsidR="00622AED" w:rsidRPr="003A5E50">
        <w:rPr>
          <w:rFonts w:ascii="Trebuchet MS" w:hAnsi="Trebuchet MS"/>
          <w:sz w:val="24"/>
          <w:szCs w:val="24"/>
        </w:rPr>
        <w:t xml:space="preserve">мационная страница конференции: </w:t>
      </w:r>
      <w:hyperlink r:id="rId40" w:history="1">
        <w:r w:rsidRPr="003A5E50">
          <w:rPr>
            <w:rStyle w:val="af1"/>
            <w:rFonts w:ascii="Trebuchet MS" w:hAnsi="Trebuchet MS"/>
            <w:sz w:val="24"/>
            <w:szCs w:val="24"/>
          </w:rPr>
          <w:t>http://www.krc.karelia.ru/bricsconf</w:t>
        </w:r>
      </w:hyperlink>
      <w:r w:rsidR="00622AED" w:rsidRPr="003A5E50">
        <w:rPr>
          <w:rFonts w:ascii="Trebuchet MS" w:hAnsi="Trebuchet MS"/>
          <w:sz w:val="24"/>
          <w:szCs w:val="24"/>
        </w:rPr>
        <w:t>.</w:t>
      </w:r>
    </w:p>
    <w:p w:rsidR="00262CBB" w:rsidRDefault="00262C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  <w:rPr>
          <w:rFonts w:ascii="Trebuchet MS" w:eastAsia="Trebuchet MS" w:hAnsi="Trebuchet MS" w:cs="Trebuchet MS"/>
          <w:color w:val="3A5C97"/>
        </w:rPr>
      </w:pPr>
    </w:p>
    <w:p w:rsidR="00262CBB" w:rsidRDefault="00262C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  <w:rPr>
          <w:rFonts w:ascii="Trebuchet MS" w:eastAsia="Trebuchet MS" w:hAnsi="Trebuchet MS" w:cs="Trebuchet MS"/>
          <w:color w:val="3A5C97"/>
        </w:rPr>
      </w:pPr>
    </w:p>
    <w:p w:rsidR="00262CBB" w:rsidRDefault="00262C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  <w:rPr>
          <w:rFonts w:ascii="Trebuchet MS" w:eastAsia="Trebuchet MS" w:hAnsi="Trebuchet MS" w:cs="Trebuchet MS"/>
          <w:color w:val="3A5C97"/>
        </w:rPr>
      </w:pPr>
    </w:p>
    <w:p w:rsidR="00961566" w:rsidRDefault="009615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  <w:rPr>
          <w:rFonts w:ascii="Trebuchet MS" w:eastAsia="Trebuchet MS" w:hAnsi="Trebuchet MS" w:cs="Trebuchet MS"/>
          <w:color w:val="3A5C97"/>
        </w:rPr>
      </w:pPr>
    </w:p>
    <w:p w:rsidR="00D4478E" w:rsidRDefault="00D4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  <w:rPr>
          <w:rFonts w:ascii="Trebuchet MS" w:eastAsia="Trebuchet MS" w:hAnsi="Trebuchet MS" w:cs="Trebuchet MS"/>
          <w:color w:val="3A5C97"/>
        </w:rPr>
      </w:pPr>
    </w:p>
    <w:p w:rsidR="00D4478E" w:rsidRDefault="00D4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  <w:rPr>
          <w:rFonts w:ascii="Trebuchet MS" w:eastAsia="Trebuchet MS" w:hAnsi="Trebuchet MS" w:cs="Trebuchet MS"/>
          <w:color w:val="3A5C97"/>
        </w:rPr>
      </w:pPr>
    </w:p>
    <w:p w:rsidR="00D4478E" w:rsidRDefault="00D447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  <w:rPr>
          <w:rFonts w:ascii="Trebuchet MS" w:eastAsia="Trebuchet MS" w:hAnsi="Trebuchet MS" w:cs="Trebuchet MS"/>
          <w:color w:val="3A5C97"/>
        </w:rPr>
      </w:pPr>
    </w:p>
    <w:p w:rsidR="008A4745" w:rsidRDefault="0070128A" w:rsidP="00D4478E">
      <w:pPr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70" w:right="567"/>
        <w:rPr>
          <w:rFonts w:ascii="Trebuchet MS" w:eastAsia="Trebuchet MS" w:hAnsi="Trebuchet MS" w:cs="Trebuchet MS"/>
          <w:color w:val="3A5C97"/>
        </w:rPr>
      </w:pPr>
      <w:r>
        <w:rPr>
          <w:rFonts w:ascii="Trebuchet MS" w:eastAsia="Trebuchet MS" w:hAnsi="Trebuchet MS" w:cs="Trebuchet MS"/>
          <w:color w:val="3A5C97"/>
        </w:rPr>
        <w:lastRenderedPageBreak/>
        <w:t xml:space="preserve">Приложение №1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</w:pPr>
      <w:r>
        <w:rPr>
          <w:rFonts w:ascii="Trebuchet MS" w:eastAsia="Trebuchet MS" w:hAnsi="Trebuchet MS" w:cs="Trebuchet MS"/>
          <w:color w:val="3A5C97"/>
        </w:rPr>
        <w:t>к информационному письму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  <w:sz w:val="24"/>
        </w:rPr>
        <w:t> 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  <w:sz w:val="24"/>
        </w:rPr>
        <w:t>РЕГИСТРАЦИОННАЯ  ФОРМА  УЧАСТНИКА  КОНФЕРЕНЦИИ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65" w:lineRule="atLeast"/>
        <w:ind w:right="567"/>
        <w:jc w:val="center"/>
      </w:pPr>
      <w:r>
        <w:rPr>
          <w:rFonts w:ascii="Trebuchet MS" w:eastAsia="Trebuchet MS" w:hAnsi="Trebuchet MS" w:cs="Trebuchet MS"/>
          <w:b/>
          <w:color w:val="61A375"/>
          <w:sz w:val="24"/>
        </w:rPr>
        <w:t>«</w:t>
      </w:r>
      <w:r>
        <w:rPr>
          <w:rFonts w:ascii="Trebuchet MS" w:eastAsia="Trebuchet MS" w:hAnsi="Trebuchet MS" w:cs="Trebuchet MS"/>
          <w:b/>
          <w:color w:val="61A375"/>
        </w:rPr>
        <w:t>РЕГИОНАЛЬНОЕ СОТРУДНИЧЕСТВО БРИКС: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</w:rPr>
        <w:t>СОВРЕМЕННЫЕ ПРОБЛЕМЫ ЭКОЛОГИИ И ПРИРОДОПОЛЬЗОВАНИЯ</w:t>
      </w:r>
      <w:r>
        <w:rPr>
          <w:rFonts w:ascii="Trebuchet MS" w:eastAsia="Trebuchet MS" w:hAnsi="Trebuchet MS" w:cs="Trebuchet MS"/>
          <w:b/>
          <w:color w:val="61A375"/>
          <w:sz w:val="24"/>
        </w:rPr>
        <w:t>»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  <w:sz w:val="24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413"/>
      </w:tblGrid>
      <w:tr w:rsidR="008A4745">
        <w:trPr>
          <w:trHeight w:val="298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Фамилия</w:t>
            </w:r>
          </w:p>
        </w:tc>
        <w:tc>
          <w:tcPr>
            <w:tcW w:w="44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Имя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Отчество (при наличии)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Ученая степень, звание, должность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Организация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Телефон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E-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</w:rPr>
              <w:t>mail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(обязательно)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Форма участия в конференции (очная / онлайн)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Название доклада с указанием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авторов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Период пребывания в Петрозаводске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</w:tbl>
    <w:p w:rsidR="008A4745" w:rsidRDefault="008A47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line="235" w:lineRule="atLeast"/>
        <w:jc w:val="both"/>
      </w:pP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line="61" w:lineRule="atLeast"/>
      </w:pPr>
      <w:r>
        <w:br w:type="page" w:clear="all"/>
      </w:r>
    </w:p>
    <w:p w:rsidR="008A4745" w:rsidRDefault="0070128A" w:rsidP="00D4478E">
      <w:pPr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70" w:right="567"/>
      </w:pPr>
      <w:r>
        <w:rPr>
          <w:rFonts w:ascii="Trebuchet MS" w:eastAsia="Trebuchet MS" w:hAnsi="Trebuchet MS" w:cs="Trebuchet MS"/>
          <w:color w:val="3A5C97"/>
        </w:rPr>
        <w:lastRenderedPageBreak/>
        <w:t>Приложение № 2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</w:pPr>
      <w:r>
        <w:rPr>
          <w:rFonts w:ascii="Trebuchet MS" w:eastAsia="Trebuchet MS" w:hAnsi="Trebuchet MS" w:cs="Trebuchet MS"/>
          <w:color w:val="3A5C97"/>
        </w:rPr>
        <w:t>к информационному письму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</w:rPr>
        <w:t> 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  <w:sz w:val="24"/>
        </w:rPr>
        <w:t>ТРЕБОВАНИЯ  К  ОФОРМЛЕНИЮ  ТЕЗИСОВ  </w:t>
      </w:r>
      <w:r>
        <w:rPr>
          <w:rFonts w:ascii="Trebuchet MS" w:eastAsia="Trebuchet MS" w:hAnsi="Trebuchet MS" w:cs="Trebuchet MS"/>
          <w:b/>
          <w:color w:val="61A375"/>
          <w:sz w:val="28"/>
        </w:rPr>
        <w:t xml:space="preserve">КОНФЕРЕНЦИИ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4472C4"/>
          <w:sz w:val="24"/>
        </w:rPr>
        <w:t xml:space="preserve">РЕГИОНАЛЬНОЕ СОТРУДНИЧЕСТВО БРИКС: СОВРЕМЕННЫЕ ПРОБЛЕМЫ ЭКОЛОГИИ И ПРИРОДОПОЛЬЗОВАНИЯ»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firstLine="708"/>
        <w:jc w:val="both"/>
      </w:pPr>
      <w:r>
        <w:rPr>
          <w:rFonts w:ascii="Trebuchet MS" w:eastAsia="Trebuchet MS" w:hAnsi="Trebuchet MS" w:cs="Trebuchet MS"/>
          <w:color w:val="000000"/>
        </w:rPr>
        <w:t> </w:t>
      </w:r>
    </w:p>
    <w:p w:rsidR="008A4745" w:rsidRPr="003A5E50" w:rsidRDefault="0070128A" w:rsidP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8"/>
        <w:jc w:val="both"/>
        <w:rPr>
          <w:sz w:val="24"/>
        </w:rPr>
      </w:pPr>
      <w:r w:rsidRPr="003A5E50">
        <w:rPr>
          <w:rFonts w:ascii="Trebuchet MS" w:eastAsia="Trebuchet MS" w:hAnsi="Trebuchet MS" w:cs="Trebuchet MS"/>
          <w:color w:val="000000"/>
          <w:sz w:val="24"/>
        </w:rPr>
        <w:t>Объем тезисов не должен превышать 1 стр. (формат страницы А</w:t>
      </w:r>
      <w:proofErr w:type="gramStart"/>
      <w:r w:rsidRPr="003A5E50">
        <w:rPr>
          <w:rFonts w:ascii="Trebuchet MS" w:eastAsia="Trebuchet MS" w:hAnsi="Trebuchet MS" w:cs="Trebuchet MS"/>
          <w:color w:val="000000"/>
          <w:sz w:val="24"/>
        </w:rPr>
        <w:t>4</w:t>
      </w:r>
      <w:proofErr w:type="gram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). Шрифт текста –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Times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New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Roman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 (без стилей и макросов), размер шрифта – 12. Абзацный отступ 1 см. Межстрочный интервал – одинарный. Все поля – 2 см. Автоматическая расстановка переносов. Рисунки и таблицы нумеруются по порядку, имеют тематические названия, размещаются на странице с текстом непосредственно после упоминания в тексте. </w:t>
      </w:r>
    </w:p>
    <w:p w:rsidR="008A4745" w:rsidRPr="003A5E50" w:rsidRDefault="0070128A" w:rsidP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8"/>
        <w:jc w:val="both"/>
        <w:rPr>
          <w:sz w:val="24"/>
        </w:rPr>
      </w:pPr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В тексте доклада необходимо указать следующую информацию: название доклада (прописные буквы, 12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pt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>, выравнивание по центру, полужирный, без переносов); следующая строка – Ф.И.О. автор</w:t>
      </w:r>
      <w:proofErr w:type="gramStart"/>
      <w:r w:rsidRPr="003A5E50">
        <w:rPr>
          <w:rFonts w:ascii="Trebuchet MS" w:eastAsia="Trebuchet MS" w:hAnsi="Trebuchet MS" w:cs="Trebuchet MS"/>
          <w:color w:val="000000"/>
          <w:sz w:val="24"/>
        </w:rPr>
        <w:t>а(</w:t>
      </w:r>
      <w:proofErr w:type="gramEnd"/>
      <w:r w:rsidRPr="003A5E50">
        <w:rPr>
          <w:rFonts w:ascii="Trebuchet MS" w:eastAsia="Trebuchet MS" w:hAnsi="Trebuchet MS" w:cs="Trebuchet MS"/>
          <w:color w:val="000000"/>
          <w:sz w:val="24"/>
        </w:rPr>
        <w:t>-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ов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) (12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pt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, курсив, выравнивание по центру, если авторов два и более, то они указываются через запятую); следующая строка – место работы, город, страна (12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pt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>, выравнивание по центру); на следующей строке – электронный адрес докладчика. Авторов из разных организаций отметить верхним цифровым индексом. Если авторы принадлежат к разным организациям, то каждая организация перечисляется в отдельной строке. В тексте возможны ссылки на источники литературы. В ссылке указывается фамилия первого автора или первое слово в названии работы, год публикации, например (Иванов, 2015). Используемая литература оформляется в конце текста под названием «Список использованной литературы</w:t>
      </w:r>
      <w:proofErr w:type="gramStart"/>
      <w:r w:rsidRPr="003A5E50">
        <w:rPr>
          <w:rFonts w:ascii="Trebuchet MS" w:eastAsia="Trebuchet MS" w:hAnsi="Trebuchet MS" w:cs="Trebuchet MS"/>
          <w:color w:val="000000"/>
          <w:sz w:val="24"/>
        </w:rPr>
        <w:t>:»</w:t>
      </w:r>
      <w:proofErr w:type="gram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. </w:t>
      </w:r>
    </w:p>
    <w:p w:rsidR="008A4745" w:rsidRPr="003A5E50" w:rsidRDefault="0070128A" w:rsidP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8"/>
        <w:jc w:val="both"/>
        <w:rPr>
          <w:sz w:val="24"/>
        </w:rPr>
      </w:pPr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Материалы просим представить </w:t>
      </w:r>
      <w:r w:rsidRPr="003A5E50">
        <w:rPr>
          <w:rFonts w:ascii="Trebuchet MS" w:eastAsia="Trebuchet MS" w:hAnsi="Trebuchet MS" w:cs="Trebuchet MS"/>
          <w:b/>
          <w:color w:val="000000"/>
          <w:sz w:val="24"/>
        </w:rPr>
        <w:t>не позднее 31 июля 2024 г</w:t>
      </w:r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. на адрес электронной почты: </w:t>
      </w:r>
      <w:hyperlink r:id="rId41" w:tooltip="mailto:BRICSconf@krc.karelia.ru" w:history="1">
        <w:r w:rsidRPr="003A5E50">
          <w:rPr>
            <w:rStyle w:val="af1"/>
            <w:rFonts w:ascii="Trebuchet MS" w:eastAsia="Trebuchet MS" w:hAnsi="Trebuchet MS" w:cs="Trebuchet MS"/>
            <w:color w:val="0563C1"/>
            <w:sz w:val="24"/>
            <w:u w:val="none"/>
          </w:rPr>
          <w:t>BRICSconf@krc.karelia.ru</w:t>
        </w:r>
      </w:hyperlink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. с присоединенным файлом в формате Документ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Word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 (*.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docx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) или Документ 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Word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 97–2003 (*.</w:t>
      </w:r>
      <w:proofErr w:type="spellStart"/>
      <w:r w:rsidRPr="003A5E50">
        <w:rPr>
          <w:rFonts w:ascii="Trebuchet MS" w:eastAsia="Trebuchet MS" w:hAnsi="Trebuchet MS" w:cs="Trebuchet MS"/>
          <w:color w:val="000000"/>
          <w:sz w:val="24"/>
        </w:rPr>
        <w:t>doc</w:t>
      </w:r>
      <w:proofErr w:type="spellEnd"/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). Название файла - фамилия первого автора (например, Иванов.docx). </w:t>
      </w:r>
    </w:p>
    <w:p w:rsidR="008A4745" w:rsidRPr="003A5E50" w:rsidRDefault="0070128A" w:rsidP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sz w:val="24"/>
        </w:rPr>
      </w:pPr>
      <w:r w:rsidRPr="003A5E50">
        <w:rPr>
          <w:rFonts w:ascii="Trebuchet MS" w:eastAsia="Trebuchet MS" w:hAnsi="Trebuchet MS" w:cs="Trebuchet MS"/>
          <w:color w:val="000000"/>
          <w:sz w:val="24"/>
          <w:u w:val="single"/>
        </w:rPr>
        <w:t>Для российских участников конференции:</w:t>
      </w:r>
    </w:p>
    <w:p w:rsidR="008A4745" w:rsidRPr="003A5E50" w:rsidRDefault="0070128A" w:rsidP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8"/>
        <w:jc w:val="both"/>
        <w:rPr>
          <w:sz w:val="24"/>
        </w:rPr>
      </w:pPr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К тезисам необходимо прилагать </w:t>
      </w:r>
      <w:r w:rsidRPr="003A5E50">
        <w:rPr>
          <w:rFonts w:ascii="Trebuchet MS" w:eastAsia="Trebuchet MS" w:hAnsi="Trebuchet MS" w:cs="Trebuchet MS"/>
          <w:b/>
          <w:color w:val="000000"/>
          <w:sz w:val="24"/>
        </w:rPr>
        <w:t>копию экспертного заключения о возможности их опубликования</w:t>
      </w:r>
      <w:r w:rsidRPr="003A5E50">
        <w:rPr>
          <w:rFonts w:ascii="Trebuchet MS" w:eastAsia="Trebuchet MS" w:hAnsi="Trebuchet MS" w:cs="Trebuchet MS"/>
          <w:color w:val="000000"/>
          <w:sz w:val="24"/>
        </w:rPr>
        <w:t xml:space="preserve"> (в заключении должно быть отражено, что тезисы не подпадают под действие Перечня сведений, составляющих государственную тайну,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засекречиванию).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line="61" w:lineRule="atLeast"/>
      </w:pPr>
      <w:r>
        <w:br w:type="page" w:clear="all"/>
      </w:r>
    </w:p>
    <w:p w:rsidR="008A4745" w:rsidRDefault="0070128A" w:rsidP="00D4478E">
      <w:pPr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70" w:right="567"/>
      </w:pPr>
      <w:r>
        <w:rPr>
          <w:rFonts w:ascii="Trebuchet MS" w:eastAsia="Trebuchet MS" w:hAnsi="Trebuchet MS" w:cs="Trebuchet MS"/>
          <w:color w:val="3A5C97"/>
        </w:rPr>
        <w:lastRenderedPageBreak/>
        <w:t>Приложение № 3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</w:pPr>
      <w:r>
        <w:rPr>
          <w:rFonts w:ascii="Trebuchet MS" w:eastAsia="Trebuchet MS" w:hAnsi="Trebuchet MS" w:cs="Trebuchet MS"/>
          <w:color w:val="3A5C97"/>
        </w:rPr>
        <w:t>к информационному письму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  <w:sz w:val="24"/>
        </w:rPr>
        <w:t> 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  <w:jc w:val="center"/>
      </w:pPr>
      <w:r>
        <w:rPr>
          <w:rFonts w:ascii="Trebuchet MS" w:eastAsia="Trebuchet MS" w:hAnsi="Trebuchet MS" w:cs="Trebuchet MS"/>
          <w:b/>
          <w:color w:val="61A375"/>
          <w:sz w:val="24"/>
        </w:rPr>
        <w:t>ОРГАНИЗАЦИОННЫЙ ВЗНОС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8A474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Категория участника и форма участия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Ранняя оплата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 (до 1.08.2024), руб.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Поздняя оплата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 (до 1.09.2024), руб.</w:t>
            </w:r>
          </w:p>
        </w:tc>
      </w:tr>
      <w:tr w:rsidR="008A4745">
        <w:tc>
          <w:tcPr>
            <w:tcW w:w="57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Участники старше 35 лет, очное участие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(устный, стендовый доклады)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3500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4500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c>
          <w:tcPr>
            <w:tcW w:w="577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Молодые учёные (до 35 лет включительно), очное участие (устный, стендовый доклады)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1500</w:t>
            </w:r>
          </w:p>
        </w:tc>
      </w:tr>
      <w:tr w:rsidR="008A4745" w:rsidTr="00F159C6">
        <w:tc>
          <w:tcPr>
            <w:tcW w:w="5778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Участники старше 35 лет, дистанционное участие (устный доклад)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1000</w:t>
            </w:r>
          </w:p>
        </w:tc>
      </w:tr>
      <w:tr w:rsidR="008A4745" w:rsidTr="00F15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Молодые учёные (до 35 лет включительно), дистанционное участие (устный доклад)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t>500</w:t>
            </w:r>
          </w:p>
        </w:tc>
      </w:tr>
      <w:tr w:rsidR="00F159C6" w:rsidTr="00F159C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6" w:rsidRPr="00667490" w:rsidRDefault="00F159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 w:rsidRPr="00667490">
              <w:rPr>
                <w:rFonts w:ascii="Trebuchet MS" w:eastAsia="Trebuchet MS" w:hAnsi="Trebuchet MS" w:cs="Trebuchet MS"/>
                <w:color w:val="000000"/>
              </w:rPr>
              <w:t>Публикация тезисов без устного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6" w:rsidRPr="00667490" w:rsidRDefault="00F159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 w:rsidRPr="00667490">
              <w:rPr>
                <w:rFonts w:ascii="Trebuchet MS" w:eastAsia="Trebuchet MS" w:hAnsi="Trebuchet MS" w:cs="Trebuchet MS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9C6" w:rsidRPr="00667490" w:rsidRDefault="00F159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ind w:firstLine="708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 w:rsidRPr="00667490">
              <w:rPr>
                <w:rFonts w:ascii="Trebuchet MS" w:eastAsia="Trebuchet MS" w:hAnsi="Trebuchet MS" w:cs="Trebuchet MS"/>
                <w:color w:val="000000"/>
              </w:rPr>
              <w:t>500</w:t>
            </w:r>
          </w:p>
        </w:tc>
      </w:tr>
    </w:tbl>
    <w:p w:rsidR="008A4745" w:rsidRDefault="008A47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both"/>
        <w:rPr>
          <w:color w:val="61A375"/>
        </w:rPr>
      </w:pP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both"/>
      </w:pPr>
      <w:r>
        <w:rPr>
          <w:rFonts w:ascii="Trebuchet MS" w:eastAsia="Trebuchet MS" w:hAnsi="Trebuchet MS" w:cs="Trebuchet MS"/>
          <w:b/>
          <w:color w:val="61A375"/>
        </w:rPr>
        <w:t>ОПЛАТА ОРГВЗНОСА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both"/>
      </w:pPr>
      <w:r>
        <w:rPr>
          <w:rFonts w:ascii="Trebuchet MS" w:eastAsia="Trebuchet MS" w:hAnsi="Trebuchet MS" w:cs="Trebuchet MS"/>
          <w:color w:val="000000"/>
        </w:rPr>
        <w:t xml:space="preserve">Сбор </w:t>
      </w:r>
      <w:proofErr w:type="spellStart"/>
      <w:r>
        <w:rPr>
          <w:rFonts w:ascii="Trebuchet MS" w:eastAsia="Trebuchet MS" w:hAnsi="Trebuchet MS" w:cs="Trebuchet MS"/>
          <w:color w:val="000000"/>
        </w:rPr>
        <w:t>оргвзносов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производится </w:t>
      </w:r>
      <w:proofErr w:type="spellStart"/>
      <w:r>
        <w:rPr>
          <w:rFonts w:ascii="Trebuchet MS" w:eastAsia="Trebuchet MS" w:hAnsi="Trebuchet MS" w:cs="Trebuchet MS"/>
          <w:color w:val="000000"/>
        </w:rPr>
        <w:t>туркомпанией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«Доступный север», </w:t>
      </w:r>
      <w:proofErr w:type="gramStart"/>
      <w:r>
        <w:rPr>
          <w:rFonts w:ascii="Trebuchet MS" w:eastAsia="Trebuchet MS" w:hAnsi="Trebuchet MS" w:cs="Trebuchet MS"/>
          <w:color w:val="000000"/>
        </w:rPr>
        <w:t>которая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также предлагает услуги по организации экскурсионной программы для участников конференции. Для оплаты отсканируйте QR код в приложении банка. </w:t>
      </w:r>
    </w:p>
    <w:p w:rsidR="008A4745" w:rsidRDefault="000A3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both"/>
      </w:pPr>
      <w:r>
        <w:rPr>
          <w:rFonts w:ascii="Trebuchet MS" w:eastAsia="Trebuchet MS" w:hAnsi="Trebuchet MS" w:cs="Trebuchet MS"/>
          <w:noProof/>
          <w:color w:val="000000"/>
          <w:lang w:eastAsia="ru-RU"/>
        </w:rPr>
        <w:drawing>
          <wp:anchor distT="0" distB="0" distL="115200" distR="115200" simplePos="0" relativeHeight="251677696" behindDoc="0" locked="0" layoutInCell="1" allowOverlap="1" wp14:anchorId="2D6BAD5A" wp14:editId="16E616E3">
            <wp:simplePos x="0" y="0"/>
            <wp:positionH relativeFrom="column">
              <wp:posOffset>3569970</wp:posOffset>
            </wp:positionH>
            <wp:positionV relativeFrom="paragraph">
              <wp:posOffset>2540</wp:posOffset>
            </wp:positionV>
            <wp:extent cx="2254885" cy="2419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792101" name=""/>
                    <pic:cNvPicPr>
                      <a:picLocks noChangeAspect="1"/>
                    </pic:cNvPicPr>
                  </pic:nvPicPr>
                  <pic:blipFill>
                    <a:blip r:embed="rId42"/>
                    <a:stretch/>
                  </pic:blipFill>
                  <pic:spPr bwMode="auto">
                    <a:xfrm>
                      <a:off x="0" y="0"/>
                      <a:ext cx="225488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28A">
        <w:rPr>
          <w:rFonts w:ascii="Trebuchet MS" w:eastAsia="Trebuchet MS" w:hAnsi="Trebuchet MS" w:cs="Trebuchet MS"/>
          <w:b/>
          <w:bCs/>
          <w:color w:val="000000"/>
        </w:rPr>
        <w:t>Реквизиты для оплаты взноса (в рублях)</w:t>
      </w:r>
      <w:r w:rsidR="0070128A">
        <w:rPr>
          <w:rFonts w:ascii="Trebuchet MS" w:eastAsia="Trebuchet MS" w:hAnsi="Trebuchet MS" w:cs="Trebuchet MS"/>
          <w:color w:val="000000"/>
        </w:rPr>
        <w:t xml:space="preserve">: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rebuchet MS" w:eastAsia="Trebuchet MS" w:hAnsi="Trebuchet MS" w:cs="Trebuchet MS"/>
          <w:color w:val="000000"/>
        </w:rPr>
        <w:t xml:space="preserve">Расчётный счёт: 40702810720000059110 ООО "Банк Точка"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rebuchet MS" w:eastAsia="Trebuchet MS" w:hAnsi="Trebuchet MS" w:cs="Trebuchet MS"/>
          <w:color w:val="000000"/>
        </w:rPr>
        <w:t xml:space="preserve">БИК: 044525104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rebuchet MS" w:eastAsia="Trebuchet MS" w:hAnsi="Trebuchet MS" w:cs="Trebuchet MS"/>
          <w:color w:val="000000"/>
        </w:rPr>
        <w:t xml:space="preserve">Корреспондентский счёт: 30101810745374525104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rebuchet MS" w:eastAsia="Trebuchet MS" w:hAnsi="Trebuchet MS" w:cs="Trebuchet MS"/>
          <w:color w:val="000000"/>
        </w:rPr>
        <w:t xml:space="preserve">Наименование: ООО ТУРКОМПАНИЯ "ДОСТУПНЫЙ СЕВЕР"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rebuchet MS" w:eastAsia="Trebuchet MS" w:hAnsi="Trebuchet MS" w:cs="Trebuchet MS"/>
          <w:color w:val="000000"/>
        </w:rPr>
        <w:t xml:space="preserve">ИНН: 1000012470 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rebuchet MS" w:eastAsia="Trebuchet MS" w:hAnsi="Trebuchet MS" w:cs="Trebuchet MS"/>
          <w:color w:val="000000"/>
        </w:rPr>
        <w:t xml:space="preserve">КПП: 100001001 </w:t>
      </w:r>
    </w:p>
    <w:p w:rsidR="000A3C75" w:rsidRDefault="000A3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both"/>
        <w:rPr>
          <w:rFonts w:ascii="Trebuchet MS" w:eastAsia="Trebuchet MS" w:hAnsi="Trebuchet MS" w:cs="Trebuchet MS"/>
          <w:color w:val="000000"/>
        </w:rPr>
      </w:pPr>
    </w:p>
    <w:p w:rsidR="008A4745" w:rsidRDefault="0070128A" w:rsidP="009615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jc w:val="both"/>
      </w:pPr>
      <w:r>
        <w:rPr>
          <w:rFonts w:ascii="Trebuchet MS" w:eastAsia="Trebuchet MS" w:hAnsi="Trebuchet MS" w:cs="Trebuchet MS"/>
          <w:color w:val="000000"/>
        </w:rPr>
        <w:t>ВНИМАНИЕ! При переводе взносов по этим реквизитам обязательно указывать имя участника и название конференции, например: «</w:t>
      </w:r>
      <w:proofErr w:type="spellStart"/>
      <w:r>
        <w:rPr>
          <w:rFonts w:ascii="Trebuchet MS" w:eastAsia="Trebuchet MS" w:hAnsi="Trebuchet MS" w:cs="Trebuchet MS"/>
          <w:color w:val="000000"/>
        </w:rPr>
        <w:t>Оргвзнос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БРИКС-2024 </w:t>
      </w:r>
      <w:r w:rsidR="00F159C6" w:rsidRPr="00F159C6">
        <w:rPr>
          <w:rFonts w:ascii="Trebuchet MS" w:eastAsia="Trebuchet MS" w:hAnsi="Trebuchet MS" w:cs="Trebuchet MS"/>
          <w:i/>
          <w:color w:val="000000"/>
        </w:rPr>
        <w:t>Фамилия</w:t>
      </w:r>
      <w:r w:rsidRPr="00F159C6">
        <w:rPr>
          <w:rFonts w:ascii="Trebuchet MS" w:eastAsia="Trebuchet MS" w:hAnsi="Trebuchet MS" w:cs="Trebuchet MS"/>
          <w:i/>
          <w:color w:val="000000"/>
        </w:rPr>
        <w:t xml:space="preserve"> И.</w:t>
      </w:r>
      <w:r w:rsidR="00F159C6" w:rsidRPr="00F159C6">
        <w:rPr>
          <w:rFonts w:ascii="Trebuchet MS" w:eastAsia="Trebuchet MS" w:hAnsi="Trebuchet MS" w:cs="Trebuchet MS"/>
          <w:i/>
          <w:color w:val="000000"/>
        </w:rPr>
        <w:t>О</w:t>
      </w:r>
      <w:r w:rsidRPr="00F159C6">
        <w:rPr>
          <w:rFonts w:ascii="Trebuchet MS" w:eastAsia="Trebuchet MS" w:hAnsi="Trebuchet MS" w:cs="Trebuchet MS"/>
          <w:i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». Для бухгалтерской отчетности </w:t>
      </w:r>
      <w:r w:rsidR="008964B4">
        <w:rPr>
          <w:rFonts w:ascii="Trebuchet MS" w:eastAsia="Trebuchet MS" w:hAnsi="Trebuchet MS" w:cs="Trebuchet MS"/>
          <w:color w:val="000000"/>
        </w:rPr>
        <w:t>В</w:t>
      </w:r>
      <w:r>
        <w:rPr>
          <w:rFonts w:ascii="Trebuchet MS" w:eastAsia="Trebuchet MS" w:hAnsi="Trebuchet MS" w:cs="Trebuchet MS"/>
          <w:color w:val="000000"/>
        </w:rPr>
        <w:t xml:space="preserve">ы можете использовать квитанцию </w:t>
      </w:r>
      <w:r w:rsidR="008964B4">
        <w:rPr>
          <w:rFonts w:ascii="Trebuchet MS" w:eastAsia="Trebuchet MS" w:hAnsi="Trebuchet MS" w:cs="Trebuchet MS"/>
          <w:color w:val="000000"/>
        </w:rPr>
        <w:t>В</w:t>
      </w:r>
      <w:r>
        <w:rPr>
          <w:rFonts w:ascii="Trebuchet MS" w:eastAsia="Trebuchet MS" w:hAnsi="Trebuchet MS" w:cs="Trebuchet MS"/>
          <w:color w:val="000000"/>
        </w:rPr>
        <w:t xml:space="preserve">ашего банка об оплате. Также, при необходимости, </w:t>
      </w:r>
      <w:proofErr w:type="spellStart"/>
      <w:r>
        <w:rPr>
          <w:rFonts w:ascii="Trebuchet MS" w:eastAsia="Trebuchet MS" w:hAnsi="Trebuchet MS" w:cs="Trebuchet MS"/>
          <w:color w:val="000000"/>
        </w:rPr>
        <w:t>туркомпания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«Доступный север» </w:t>
      </w:r>
      <w:proofErr w:type="gramStart"/>
      <w:r>
        <w:rPr>
          <w:rFonts w:ascii="Trebuchet MS" w:eastAsia="Trebuchet MS" w:hAnsi="Trebuchet MS" w:cs="Trebuchet MS"/>
          <w:color w:val="000000"/>
        </w:rPr>
        <w:t>готова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по запросу оформить договор с физическим лицом на оказание услуг по организации участия в конференции.</w:t>
      </w:r>
    </w:p>
    <w:p w:rsidR="008A4745" w:rsidRDefault="0070128A" w:rsidP="00D4478E">
      <w:pPr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70" w:right="567"/>
      </w:pPr>
      <w:r>
        <w:rPr>
          <w:rFonts w:ascii="Trebuchet MS" w:eastAsia="Trebuchet MS" w:hAnsi="Trebuchet MS" w:cs="Trebuchet MS"/>
          <w:color w:val="3A5C97"/>
        </w:rPr>
        <w:lastRenderedPageBreak/>
        <w:t>Приложение № 4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650"/>
        </w:tabs>
        <w:spacing w:after="0"/>
        <w:ind w:left="5669" w:right="567"/>
      </w:pPr>
      <w:r>
        <w:rPr>
          <w:rFonts w:ascii="Trebuchet MS" w:eastAsia="Trebuchet MS" w:hAnsi="Trebuchet MS" w:cs="Trebuchet MS"/>
          <w:color w:val="3A5C97"/>
        </w:rPr>
        <w:t>к информационному письму</w:t>
      </w:r>
    </w:p>
    <w:p w:rsidR="008A4745" w:rsidRDefault="007012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right="565"/>
      </w:pPr>
      <w:r>
        <w:rPr>
          <w:rFonts w:ascii="Trebuchet MS" w:eastAsia="Trebuchet MS" w:hAnsi="Trebuchet MS" w:cs="Trebuchet MS"/>
          <w:b/>
          <w:color w:val="61A375"/>
          <w:sz w:val="24"/>
        </w:rPr>
        <w:t> </w:t>
      </w:r>
    </w:p>
    <w:p w:rsidR="008A4745" w:rsidRPr="00AF6441" w:rsidRDefault="0070128A" w:rsidP="00AF64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right="565"/>
        <w:jc w:val="center"/>
        <w:rPr>
          <w:sz w:val="24"/>
          <w:szCs w:val="24"/>
        </w:rPr>
      </w:pPr>
      <w:r w:rsidRPr="00AF6441">
        <w:rPr>
          <w:rFonts w:ascii="Trebuchet MS" w:eastAsia="Trebuchet MS" w:hAnsi="Trebuchet MS" w:cs="Trebuchet MS"/>
          <w:b/>
          <w:color w:val="61A375"/>
          <w:sz w:val="24"/>
          <w:szCs w:val="24"/>
        </w:rPr>
        <w:t>РЕГИСТРАЦИОННАЯ  ФОРМА  УЧАСТНИКА  КОНФЕРЕНЦИИ</w:t>
      </w:r>
    </w:p>
    <w:p w:rsidR="008A4745" w:rsidRPr="00AF6441" w:rsidRDefault="0070128A" w:rsidP="00AF64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right="567"/>
        <w:jc w:val="center"/>
        <w:rPr>
          <w:sz w:val="24"/>
          <w:szCs w:val="24"/>
        </w:rPr>
      </w:pPr>
      <w:r w:rsidRPr="00AF6441">
        <w:rPr>
          <w:rFonts w:ascii="Trebuchet MS" w:eastAsia="Trebuchet MS" w:hAnsi="Trebuchet MS" w:cs="Trebuchet MS"/>
          <w:color w:val="61A375"/>
          <w:sz w:val="24"/>
          <w:szCs w:val="24"/>
        </w:rPr>
        <w:t>«</w:t>
      </w:r>
      <w:r w:rsidRPr="00AF6441">
        <w:rPr>
          <w:rFonts w:ascii="Trebuchet MS" w:eastAsia="Trebuchet MS" w:hAnsi="Trebuchet MS" w:cs="Trebuchet MS"/>
          <w:b/>
          <w:color w:val="61A375"/>
          <w:sz w:val="24"/>
          <w:szCs w:val="24"/>
        </w:rPr>
        <w:t>РЕГИОНАЛЬНОЕ СОТРУДНИЧЕСТВО БРИКС:</w:t>
      </w:r>
    </w:p>
    <w:p w:rsidR="008A4745" w:rsidRPr="00AF6441" w:rsidRDefault="0070128A" w:rsidP="00AF64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right="565"/>
        <w:jc w:val="center"/>
        <w:rPr>
          <w:sz w:val="24"/>
          <w:szCs w:val="24"/>
        </w:rPr>
      </w:pPr>
      <w:r w:rsidRPr="00AF6441">
        <w:rPr>
          <w:rFonts w:ascii="Trebuchet MS" w:eastAsia="Trebuchet MS" w:hAnsi="Trebuchet MS" w:cs="Trebuchet MS"/>
          <w:b/>
          <w:color w:val="61A375"/>
          <w:sz w:val="24"/>
          <w:szCs w:val="24"/>
        </w:rPr>
        <w:t>СОВРЕМЕННЫЕ ПРОБЛЕМЫ ЭКОЛОГИИ И ПРИРОДОПОЛЬЗОВАНИЯ»</w:t>
      </w:r>
    </w:p>
    <w:p w:rsidR="008A4745" w:rsidRDefault="00AF6441" w:rsidP="00AF64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right="565"/>
        <w:jc w:val="center"/>
        <w:rPr>
          <w:rFonts w:ascii="Trebuchet MS" w:eastAsia="Trebuchet MS" w:hAnsi="Trebuchet MS" w:cs="Trebuchet MS"/>
          <w:b/>
          <w:color w:val="61A375"/>
          <w:sz w:val="24"/>
          <w:szCs w:val="24"/>
        </w:rPr>
      </w:pPr>
      <w:r w:rsidRPr="00AF6441">
        <w:rPr>
          <w:rFonts w:ascii="Trebuchet MS" w:eastAsia="Trebuchet MS" w:hAnsi="Trebuchet MS" w:cs="Trebuchet MS"/>
          <w:b/>
          <w:color w:val="61A375"/>
          <w:sz w:val="24"/>
          <w:szCs w:val="24"/>
        </w:rPr>
        <w:t>МОЛОДЕЖНОЙ СЕКЦИИ «МОНИТОРИНГ ПУЛОВ И ПОТОКОВ УГЛЕРОДА В ПРИРОДНЫХ ЭКОСИСТЕМАХ» (18-20 СЕНТЯБРЯ 2024 Г.)</w:t>
      </w:r>
    </w:p>
    <w:p w:rsidR="00AF6441" w:rsidRPr="00AF6441" w:rsidRDefault="00AF6441" w:rsidP="00AF64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" w:lineRule="atLeast"/>
        <w:ind w:right="565"/>
        <w:jc w:val="center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413"/>
      </w:tblGrid>
      <w:tr w:rsidR="008A4745" w:rsidTr="003A5E50">
        <w:trPr>
          <w:trHeight w:val="546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Фамилия</w:t>
            </w:r>
          </w:p>
        </w:tc>
        <w:tc>
          <w:tcPr>
            <w:tcW w:w="44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Имя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Отчество (при наличии)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left="102"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Ученая степень, звание, должность/направление подготовки, курс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left="102"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Организация (институт/факультет, кафедра)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Телефон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 w:after="240" w:line="235" w:lineRule="atLeast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E-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</w:rPr>
              <w:t>mail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(обязательно)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spacing w:before="240"/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Форма участия в конференции (очная / онлайн) 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  <w:tr w:rsidR="008A4745">
        <w:trPr>
          <w:trHeight w:val="298"/>
        </w:trPr>
        <w:tc>
          <w:tcPr>
            <w:tcW w:w="459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1650"/>
              </w:tabs>
              <w:ind w:right="567" w:firstLine="102"/>
            </w:pPr>
            <w:r>
              <w:rPr>
                <w:rFonts w:ascii="Trebuchet MS" w:eastAsia="Trebuchet MS" w:hAnsi="Trebuchet MS" w:cs="Trebuchet MS"/>
                <w:color w:val="000000"/>
              </w:rPr>
              <w:t>Период пребывания в Петрозаводске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40" w:after="240" w:line="235" w:lineRule="atLeast"/>
              <w:ind w:right="567"/>
            </w:pPr>
            <w:r>
              <w:rPr>
                <w:rFonts w:ascii="Trebuchet MS" w:eastAsia="Trebuchet MS" w:hAnsi="Trebuchet MS" w:cs="Trebuchet MS"/>
                <w:color w:val="000000"/>
              </w:rPr>
              <w:t> </w:t>
            </w:r>
          </w:p>
        </w:tc>
      </w:tr>
    </w:tbl>
    <w:p w:rsidR="008A4745" w:rsidRDefault="008A47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both"/>
      </w:pPr>
    </w:p>
    <w:p w:rsidR="003A5E50" w:rsidRDefault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both"/>
      </w:pPr>
    </w:p>
    <w:p w:rsidR="003A5E50" w:rsidRDefault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both"/>
      </w:pPr>
    </w:p>
    <w:p w:rsidR="003A5E50" w:rsidRDefault="003A5E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both"/>
      </w:pPr>
    </w:p>
    <w:tbl>
      <w:tblPr>
        <w:tblStyle w:val="af0"/>
        <w:tblW w:w="0" w:type="auto"/>
        <w:tblInd w:w="10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8A4745" w:rsidTr="003A5E50">
        <w:trPr>
          <w:trHeight w:val="699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7012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120"/>
              <w:jc w:val="both"/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 xml:space="preserve">Опишите, пожалуйста, тематику Ваших исследований и почему Вам интересно участие в мероприятии (1 тыс.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</w:rPr>
              <w:t>зн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</w:rPr>
              <w:t>.)</w:t>
            </w:r>
          </w:p>
        </w:tc>
      </w:tr>
      <w:tr w:rsidR="008A4745" w:rsidTr="003A5E50">
        <w:trPr>
          <w:trHeight w:val="7472"/>
        </w:trPr>
        <w:tc>
          <w:tcPr>
            <w:tcW w:w="893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745" w:rsidRDefault="008A47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</w:tbl>
    <w:p w:rsidR="008A4745" w:rsidRDefault="008A47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both"/>
      </w:pPr>
    </w:p>
    <w:p w:rsidR="008A4745" w:rsidRPr="000A3C75" w:rsidRDefault="008A4745">
      <w:pPr>
        <w:spacing w:line="276" w:lineRule="auto"/>
        <w:jc w:val="both"/>
        <w:rPr>
          <w:rFonts w:ascii="Trebuchet MS" w:hAnsi="Trebuchet MS"/>
          <w:highlight w:val="yellow"/>
        </w:rPr>
      </w:pPr>
    </w:p>
    <w:sectPr w:rsidR="008A4745" w:rsidRPr="000A3C75">
      <w:headerReference w:type="default" r:id="rId43"/>
      <w:type w:val="continuous"/>
      <w:pgSz w:w="11906" w:h="16838"/>
      <w:pgMar w:top="283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2A" w:rsidRDefault="00AA302A">
      <w:pPr>
        <w:spacing w:after="0" w:line="240" w:lineRule="auto"/>
      </w:pPr>
      <w:r>
        <w:separator/>
      </w:r>
    </w:p>
  </w:endnote>
  <w:endnote w:type="continuationSeparator" w:id="0">
    <w:p w:rsidR="00AA302A" w:rsidRDefault="00A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5" w:rsidRDefault="0070128A">
    <w:pPr>
      <w:pStyle w:val="af4"/>
      <w:jc w:val="center"/>
    </w:pPr>
    <w:r>
      <w:fldChar w:fldCharType="begin"/>
    </w:r>
    <w:r>
      <w:instrText>PAGE \* MERGEFORMAT</w:instrText>
    </w:r>
    <w:r>
      <w:fldChar w:fldCharType="separate"/>
    </w:r>
    <w:r w:rsidR="001C6D51">
      <w:rPr>
        <w:noProof/>
      </w:rPr>
      <w:t>1</w:t>
    </w:r>
    <w:r>
      <w:fldChar w:fldCharType="end"/>
    </w:r>
  </w:p>
  <w:p w:rsidR="008A4745" w:rsidRDefault="008A474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2A" w:rsidRDefault="00AA302A">
      <w:pPr>
        <w:spacing w:after="0" w:line="240" w:lineRule="auto"/>
      </w:pPr>
      <w:r>
        <w:separator/>
      </w:r>
    </w:p>
  </w:footnote>
  <w:footnote w:type="continuationSeparator" w:id="0">
    <w:p w:rsidR="00AA302A" w:rsidRDefault="00AA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5" w:rsidRDefault="008C315B" w:rsidP="008C315B">
    <w:pPr>
      <w:pStyle w:val="af2"/>
      <w:jc w:val="right"/>
    </w:pPr>
    <w:r>
      <w:rPr>
        <w:noProof/>
        <w:lang w:eastAsia="ru-RU"/>
      </w:rPr>
      <w:drawing>
        <wp:anchor distT="0" distB="0" distL="114300" distR="114300" simplePos="0" relativeHeight="251666944" behindDoc="1" locked="0" layoutInCell="1" allowOverlap="1" wp14:anchorId="19CD39D2" wp14:editId="712FFFEF">
          <wp:simplePos x="0" y="0"/>
          <wp:positionH relativeFrom="column">
            <wp:posOffset>4255135</wp:posOffset>
          </wp:positionH>
          <wp:positionV relativeFrom="paragraph">
            <wp:posOffset>121920</wp:posOffset>
          </wp:positionV>
          <wp:extent cx="1637665" cy="516890"/>
          <wp:effectExtent l="0" t="0" r="635" b="0"/>
          <wp:wrapTight wrapText="bothSides">
            <wp:wrapPolygon edited="0">
              <wp:start x="2261" y="0"/>
              <wp:lineTo x="0" y="0"/>
              <wp:lineTo x="0" y="19106"/>
              <wp:lineTo x="16834" y="20698"/>
              <wp:lineTo x="19850" y="20698"/>
              <wp:lineTo x="21357" y="19902"/>
              <wp:lineTo x="21357" y="0"/>
              <wp:lineTo x="4271" y="0"/>
              <wp:lineTo x="2261" y="0"/>
            </wp:wrapPolygon>
          </wp:wrapTight>
          <wp:docPr id="12" name="Рисунок 12" descr="C:\Users\vmarkova\Desktop\ВИП ГЗ РИТМ углерода\РИТМ углерода\лого\0_Ритм_Logo_Ne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markova\Desktop\ВИП ГЗ РИТМ углерода\РИТМ углерода\лого\0_Ритм_Logo_Ne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28A">
      <w:rPr>
        <w:rFonts w:ascii="Trebuchet MS" w:hAnsi="Trebuchet MS"/>
        <w:noProof/>
        <w:lang w:eastAsia="ru-RU"/>
      </w:rPr>
      <w:drawing>
        <wp:anchor distT="0" distB="0" distL="114300" distR="114300" simplePos="0" relativeHeight="251653632" behindDoc="1" locked="0" layoutInCell="1" allowOverlap="1" wp14:anchorId="2D7E70A2" wp14:editId="66B3C659">
          <wp:simplePos x="0" y="0"/>
          <wp:positionH relativeFrom="column">
            <wp:posOffset>2023981</wp:posOffset>
          </wp:positionH>
          <wp:positionV relativeFrom="paragraph">
            <wp:posOffset>-9525</wp:posOffset>
          </wp:positionV>
          <wp:extent cx="1892595" cy="1057742"/>
          <wp:effectExtent l="0" t="0" r="0" b="9525"/>
          <wp:wrapNone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892595" cy="105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28A">
      <w:rPr>
        <w:rFonts w:ascii="Trebuchet MS" w:hAnsi="Trebuchet MS"/>
        <w:noProof/>
        <w:lang w:eastAsia="ru-RU"/>
      </w:rPr>
      <w:drawing>
        <wp:anchor distT="0" distB="0" distL="114300" distR="114300" simplePos="0" relativeHeight="251656704" behindDoc="1" locked="0" layoutInCell="1" allowOverlap="1" wp14:anchorId="397F9F4F" wp14:editId="700F6BE5">
          <wp:simplePos x="0" y="0"/>
          <wp:positionH relativeFrom="column">
            <wp:posOffset>-487</wp:posOffset>
          </wp:positionH>
          <wp:positionV relativeFrom="paragraph">
            <wp:posOffset>-200158</wp:posOffset>
          </wp:positionV>
          <wp:extent cx="1792605" cy="1306195"/>
          <wp:effectExtent l="0" t="0" r="0" b="825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73" w:rsidRDefault="00C07E73">
    <w:pPr>
      <w:pStyle w:val="af2"/>
    </w:pPr>
    <w:r>
      <w:rPr>
        <w:rFonts w:ascii="Trebuchet MS" w:hAnsi="Trebuchet MS"/>
        <w:noProof/>
        <w:lang w:eastAsia="ru-RU"/>
      </w:rPr>
      <w:drawing>
        <wp:anchor distT="0" distB="0" distL="114300" distR="114300" simplePos="0" relativeHeight="251663872" behindDoc="1" locked="0" layoutInCell="1" allowOverlap="1" wp14:anchorId="72B3BB98" wp14:editId="7430B598">
          <wp:simplePos x="0" y="0"/>
          <wp:positionH relativeFrom="column">
            <wp:posOffset>2023981</wp:posOffset>
          </wp:positionH>
          <wp:positionV relativeFrom="paragraph">
            <wp:posOffset>-9525</wp:posOffset>
          </wp:positionV>
          <wp:extent cx="1892595" cy="1057742"/>
          <wp:effectExtent l="0" t="0" r="0" b="9525"/>
          <wp:wrapNone/>
          <wp:docPr id="4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92595" cy="105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920" behindDoc="0" locked="0" layoutInCell="1" allowOverlap="1" wp14:anchorId="0BB38055" wp14:editId="004EF6F4">
          <wp:simplePos x="0" y="0"/>
          <wp:positionH relativeFrom="column">
            <wp:posOffset>4171921</wp:posOffset>
          </wp:positionH>
          <wp:positionV relativeFrom="paragraph">
            <wp:posOffset>219695</wp:posOffset>
          </wp:positionV>
          <wp:extent cx="1370026" cy="552893"/>
          <wp:effectExtent l="0" t="0" r="1905" b="0"/>
          <wp:wrapNone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70026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ru-RU"/>
      </w:rPr>
      <w:drawing>
        <wp:anchor distT="0" distB="0" distL="114300" distR="114300" simplePos="0" relativeHeight="251664896" behindDoc="1" locked="0" layoutInCell="1" allowOverlap="1" wp14:anchorId="70649959" wp14:editId="5E5BD9B4">
          <wp:simplePos x="0" y="0"/>
          <wp:positionH relativeFrom="column">
            <wp:posOffset>-487</wp:posOffset>
          </wp:positionH>
          <wp:positionV relativeFrom="paragraph">
            <wp:posOffset>-200158</wp:posOffset>
          </wp:positionV>
          <wp:extent cx="1792605" cy="1306195"/>
          <wp:effectExtent l="0" t="0" r="0" b="8255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5" w:rsidRDefault="001C6D51">
    <w:pPr>
      <w:pStyle w:val="af2"/>
    </w:pPr>
    <w:r>
      <w:rPr>
        <w:noProof/>
        <w:lang w:eastAsia="ru-RU"/>
      </w:rPr>
      <w:drawing>
        <wp:anchor distT="0" distB="0" distL="114300" distR="114300" simplePos="0" relativeHeight="251668992" behindDoc="1" locked="0" layoutInCell="1" allowOverlap="1" wp14:anchorId="72A1CE3F" wp14:editId="44724B96">
          <wp:simplePos x="0" y="0"/>
          <wp:positionH relativeFrom="column">
            <wp:posOffset>4407535</wp:posOffset>
          </wp:positionH>
          <wp:positionV relativeFrom="paragraph">
            <wp:posOffset>-11430</wp:posOffset>
          </wp:positionV>
          <wp:extent cx="1637665" cy="516890"/>
          <wp:effectExtent l="0" t="0" r="635" b="0"/>
          <wp:wrapTight wrapText="bothSides">
            <wp:wrapPolygon edited="0">
              <wp:start x="2261" y="0"/>
              <wp:lineTo x="0" y="0"/>
              <wp:lineTo x="0" y="19106"/>
              <wp:lineTo x="16834" y="20698"/>
              <wp:lineTo x="19850" y="20698"/>
              <wp:lineTo x="21357" y="19902"/>
              <wp:lineTo x="21357" y="0"/>
              <wp:lineTo x="4271" y="0"/>
              <wp:lineTo x="2261" y="0"/>
            </wp:wrapPolygon>
          </wp:wrapTight>
          <wp:docPr id="10" name="Рисунок 10" descr="C:\Users\vmarkova\Desktop\ВИП ГЗ РИТМ углерода\РИТМ углерода\лого\0_Ритм_Logo_Ne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markova\Desktop\ВИП ГЗ РИТМ углерода\РИТМ углерода\лого\0_Ритм_Logo_Ne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28A">
      <w:rPr>
        <w:rFonts w:ascii="Trebuchet MS" w:hAnsi="Trebuchet MS"/>
        <w:noProof/>
        <w:lang w:eastAsia="ru-RU"/>
      </w:rPr>
      <w:drawing>
        <wp:anchor distT="0" distB="0" distL="114300" distR="114300" simplePos="0" relativeHeight="251655680" behindDoc="1" locked="0" layoutInCell="1" allowOverlap="1" wp14:anchorId="0124A904" wp14:editId="76749C6C">
          <wp:simplePos x="0" y="0"/>
          <wp:positionH relativeFrom="column">
            <wp:posOffset>2023981</wp:posOffset>
          </wp:positionH>
          <wp:positionV relativeFrom="paragraph">
            <wp:posOffset>-9525</wp:posOffset>
          </wp:positionV>
          <wp:extent cx="1892595" cy="1057742"/>
          <wp:effectExtent l="0" t="0" r="0" b="9525"/>
          <wp:wrapNone/>
          <wp:docPr id="7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892595" cy="105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28A">
      <w:rPr>
        <w:rFonts w:ascii="Trebuchet MS" w:hAnsi="Trebuchet MS"/>
        <w:noProof/>
        <w:lang w:eastAsia="ru-RU"/>
      </w:rPr>
      <w:drawing>
        <wp:anchor distT="0" distB="0" distL="114300" distR="114300" simplePos="0" relativeHeight="251658752" behindDoc="1" locked="0" layoutInCell="1" allowOverlap="1" wp14:anchorId="64541B71" wp14:editId="09ADAEE5">
          <wp:simplePos x="0" y="0"/>
          <wp:positionH relativeFrom="column">
            <wp:posOffset>-487</wp:posOffset>
          </wp:positionH>
          <wp:positionV relativeFrom="paragraph">
            <wp:posOffset>-200158</wp:posOffset>
          </wp:positionV>
          <wp:extent cx="1792605" cy="1306195"/>
          <wp:effectExtent l="0" t="0" r="0" b="8255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414"/>
    <w:multiLevelType w:val="hybridMultilevel"/>
    <w:tmpl w:val="41BC488C"/>
    <w:lvl w:ilvl="0" w:tplc="9F0E6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43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20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C3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0D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22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2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03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E93"/>
    <w:multiLevelType w:val="hybridMultilevel"/>
    <w:tmpl w:val="67385DDA"/>
    <w:lvl w:ilvl="0" w:tplc="EB70C052">
      <w:start w:val="1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99D2B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84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2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82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5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2F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05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CD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45"/>
    <w:rsid w:val="00027E53"/>
    <w:rsid w:val="00033EFE"/>
    <w:rsid w:val="000510DF"/>
    <w:rsid w:val="000843CC"/>
    <w:rsid w:val="000A3C75"/>
    <w:rsid w:val="001637CA"/>
    <w:rsid w:val="001C6D51"/>
    <w:rsid w:val="002500F5"/>
    <w:rsid w:val="00262CBB"/>
    <w:rsid w:val="00280928"/>
    <w:rsid w:val="003A5E50"/>
    <w:rsid w:val="003C3069"/>
    <w:rsid w:val="0047326F"/>
    <w:rsid w:val="004F44A3"/>
    <w:rsid w:val="00556920"/>
    <w:rsid w:val="005626A6"/>
    <w:rsid w:val="005E07A0"/>
    <w:rsid w:val="005E2BAB"/>
    <w:rsid w:val="005E4994"/>
    <w:rsid w:val="00622AED"/>
    <w:rsid w:val="006519BF"/>
    <w:rsid w:val="006538A5"/>
    <w:rsid w:val="00667490"/>
    <w:rsid w:val="00681079"/>
    <w:rsid w:val="006A1BD9"/>
    <w:rsid w:val="006A45A4"/>
    <w:rsid w:val="006E616A"/>
    <w:rsid w:val="0070128A"/>
    <w:rsid w:val="00726E34"/>
    <w:rsid w:val="00766AE2"/>
    <w:rsid w:val="007A637B"/>
    <w:rsid w:val="007A668F"/>
    <w:rsid w:val="007F6732"/>
    <w:rsid w:val="00802DE9"/>
    <w:rsid w:val="008964B4"/>
    <w:rsid w:val="008A4745"/>
    <w:rsid w:val="008B4FA1"/>
    <w:rsid w:val="008C315B"/>
    <w:rsid w:val="00920DC3"/>
    <w:rsid w:val="00961566"/>
    <w:rsid w:val="009705CB"/>
    <w:rsid w:val="009F221B"/>
    <w:rsid w:val="00A07979"/>
    <w:rsid w:val="00A261C8"/>
    <w:rsid w:val="00A3204F"/>
    <w:rsid w:val="00A55A2D"/>
    <w:rsid w:val="00AA302A"/>
    <w:rsid w:val="00AF6441"/>
    <w:rsid w:val="00B115E1"/>
    <w:rsid w:val="00C049D9"/>
    <w:rsid w:val="00C07E73"/>
    <w:rsid w:val="00CF2886"/>
    <w:rsid w:val="00D04A1C"/>
    <w:rsid w:val="00D04E09"/>
    <w:rsid w:val="00D07286"/>
    <w:rsid w:val="00D4478E"/>
    <w:rsid w:val="00DC10E1"/>
    <w:rsid w:val="00E111F9"/>
    <w:rsid w:val="00E40541"/>
    <w:rsid w:val="00E843FA"/>
    <w:rsid w:val="00EA1ABC"/>
    <w:rsid w:val="00EA3159"/>
    <w:rsid w:val="00F159C6"/>
    <w:rsid w:val="00F77B80"/>
    <w:rsid w:val="00F81284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13">
    <w:name w:val="Обычный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13">
    <w:name w:val="Обычный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markova@krc.karelia.ru" TargetMode="External"/><Relationship Id="rId18" Type="http://schemas.openxmlformats.org/officeDocument/2006/relationships/hyperlink" Target="http://www.severnaya.info/" TargetMode="External"/><Relationship Id="rId26" Type="http://schemas.openxmlformats.org/officeDocument/2006/relationships/hyperlink" Target="http://www.otel-karelia.ru/" TargetMode="External"/><Relationship Id="rId39" Type="http://schemas.openxmlformats.org/officeDocument/2006/relationships/hyperlink" Target="mailto:BRICSconf@krc.kareli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xn----itbbeichgewgelouf6o.xn--p1ai/" TargetMode="External"/><Relationship Id="rId34" Type="http://schemas.openxmlformats.org/officeDocument/2006/relationships/hyperlink" Target="https://xn--80akjfhoqm2h2a.xn--p1ai/paleovulkan-girvas/" TargetMode="External"/><Relationship Id="rId42" Type="http://schemas.openxmlformats.org/officeDocument/2006/relationships/image" Target="media/image6.jp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petrahotel.ru/" TargetMode="External"/><Relationship Id="rId25" Type="http://schemas.openxmlformats.org/officeDocument/2006/relationships/hyperlink" Target="http://www.karelia-hotel.ru/" TargetMode="External"/><Relationship Id="rId33" Type="http://schemas.openxmlformats.org/officeDocument/2006/relationships/hyperlink" Target="https://zapkivach.ru/" TargetMode="External"/><Relationship Id="rId38" Type="http://schemas.openxmlformats.org/officeDocument/2006/relationships/hyperlink" Target="mailto:BRICSconf@krc.karel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terinn.com/" TargetMode="External"/><Relationship Id="rId20" Type="http://schemas.openxmlformats.org/officeDocument/2006/relationships/hyperlink" Target="http://www.petrozavodsk.cosmosgroup.ru/" TargetMode="External"/><Relationship Id="rId29" Type="http://schemas.openxmlformats.org/officeDocument/2006/relationships/hyperlink" Target="https://igkrc.ru/geomuseum/" TargetMode="External"/><Relationship Id="rId41" Type="http://schemas.openxmlformats.org/officeDocument/2006/relationships/hyperlink" Target="mailto:BRICSconf@krc.karel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rk-hotel.ru/" TargetMode="External"/><Relationship Id="rId32" Type="http://schemas.openxmlformats.org/officeDocument/2006/relationships/hyperlink" Target="http://illhportal.krc.karelia.ru/structure.php?id=P33" TargetMode="External"/><Relationship Id="rId37" Type="http://schemas.openxmlformats.org/officeDocument/2006/relationships/hyperlink" Target="mailto:BRICSconf@krc.karelia.ru" TargetMode="External"/><Relationship Id="rId40" Type="http://schemas.openxmlformats.org/officeDocument/2006/relationships/hyperlink" Target="http://www.krc.karelia.ru/bricscon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ialogkarelia@gmail.com" TargetMode="External"/><Relationship Id="rId23" Type="http://schemas.openxmlformats.org/officeDocument/2006/relationships/hyperlink" Target="http://www.harlandptz.ru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vodlozero.ru/about/ekoprosveshchenie/nash-vizit-tsentr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frigatehotel.ru/" TargetMode="External"/><Relationship Id="rId31" Type="http://schemas.openxmlformats.org/officeDocument/2006/relationships/hyperlink" Target="http://www.krc.karelia.ru/section.php?id=2890&amp;plang=r&amp;search_year=1999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tm-c.ru/" TargetMode="External"/><Relationship Id="rId14" Type="http://schemas.openxmlformats.org/officeDocument/2006/relationships/hyperlink" Target="mailto:agrodn@krc.karelia.ru" TargetMode="External"/><Relationship Id="rId22" Type="http://schemas.openxmlformats.org/officeDocument/2006/relationships/hyperlink" Target="http://www.onegacastle-hotel.ru/" TargetMode="External"/><Relationship Id="rId27" Type="http://schemas.openxmlformats.org/officeDocument/2006/relationships/hyperlink" Target="http://www.lahtitur.ru/" TargetMode="External"/><Relationship Id="rId30" Type="http://schemas.openxmlformats.org/officeDocument/2006/relationships/hyperlink" Target="http://www.krc.karelia.ru/section.php?id=3953" TargetMode="External"/><Relationship Id="rId35" Type="http://schemas.openxmlformats.org/officeDocument/2006/relationships/hyperlink" Target="https://kareliamuseum.ru/o-muzee/210/" TargetMode="Externa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F369-B81F-404D-9B5D-BDD9545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Цветков Алекей Михайлович</cp:lastModifiedBy>
  <cp:revision>12</cp:revision>
  <cp:lastPrinted>2024-06-27T13:57:00Z</cp:lastPrinted>
  <dcterms:created xsi:type="dcterms:W3CDTF">2024-06-26T07:18:00Z</dcterms:created>
  <dcterms:modified xsi:type="dcterms:W3CDTF">2024-06-28T07:27:00Z</dcterms:modified>
</cp:coreProperties>
</file>